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0AD8" w14:textId="2C1C5FF3" w:rsidR="00E10778" w:rsidRPr="009537D9" w:rsidRDefault="00E77877" w:rsidP="00815B36">
      <w:pPr>
        <w:jc w:val="center"/>
        <w:rPr>
          <w:rFonts w:cstheme="minorHAnsi"/>
        </w:rPr>
      </w:pPr>
      <w:r>
        <w:rPr>
          <w:noProof/>
        </w:rPr>
        <w:drawing>
          <wp:inline distT="0" distB="0" distL="0" distR="0" wp14:anchorId="5799C252" wp14:editId="3904A7DE">
            <wp:extent cx="3070035" cy="972899"/>
            <wp:effectExtent l="0" t="0" r="0" b="0"/>
            <wp:docPr id="2" name="Resim 1" descr="metin içeren bir resim&#10;&#10;Açıklama otomatik olarak oluşturuldu">
              <a:extLst xmlns:a="http://schemas.openxmlformats.org/drawingml/2006/main">
                <a:ext uri="{FF2B5EF4-FFF2-40B4-BE49-F238E27FC236}">
                  <a16:creationId xmlns:a16="http://schemas.microsoft.com/office/drawing/2014/main" id="{3F2C90AF-EF34-A4FA-01F3-BCD207ABAD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metin içeren bir resim&#10;&#10;Açıklama otomatik olarak oluşturuldu">
                      <a:extLst>
                        <a:ext uri="{FF2B5EF4-FFF2-40B4-BE49-F238E27FC236}">
                          <a16:creationId xmlns:a16="http://schemas.microsoft.com/office/drawing/2014/main" id="{3F2C90AF-EF34-A4FA-01F3-BCD207ABAD7F}"/>
                        </a:ext>
                      </a:extLst>
                    </pic:cNvPr>
                    <pic:cNvPicPr>
                      <a:picLocks noChangeAspect="1"/>
                    </pic:cNvPicPr>
                  </pic:nvPicPr>
                  <pic:blipFill>
                    <a:blip r:embed="rId5"/>
                    <a:stretch>
                      <a:fillRect/>
                    </a:stretch>
                  </pic:blipFill>
                  <pic:spPr>
                    <a:xfrm>
                      <a:off x="0" y="0"/>
                      <a:ext cx="3070035" cy="972899"/>
                    </a:xfrm>
                    <a:prstGeom prst="rect">
                      <a:avLst/>
                    </a:prstGeom>
                  </pic:spPr>
                </pic:pic>
              </a:graphicData>
            </a:graphic>
          </wp:inline>
        </w:drawing>
      </w:r>
    </w:p>
    <w:p w14:paraId="1E03FF06" w14:textId="77777777" w:rsidR="00815B36" w:rsidRPr="009537D9" w:rsidRDefault="00815B36">
      <w:pPr>
        <w:rPr>
          <w:rFonts w:cstheme="minorHAnsi"/>
        </w:rPr>
      </w:pPr>
    </w:p>
    <w:p w14:paraId="1A5B5B01" w14:textId="07FEE065" w:rsidR="00815B36" w:rsidRPr="009537D9" w:rsidRDefault="00E77877" w:rsidP="00815B36">
      <w:pPr>
        <w:jc w:val="center"/>
        <w:rPr>
          <w:rFonts w:cstheme="minorHAnsi"/>
          <w:b/>
          <w:bCs/>
          <w:sz w:val="32"/>
          <w:szCs w:val="32"/>
        </w:rPr>
      </w:pPr>
      <w:r w:rsidRPr="009537D9">
        <w:rPr>
          <w:rFonts w:cstheme="minorHAnsi"/>
          <w:noProof/>
          <w:lang w:eastAsia="tr-TR"/>
        </w:rPr>
        <w:drawing>
          <wp:inline distT="0" distB="0" distL="0" distR="0" wp14:anchorId="57F33E8F" wp14:editId="64760D0B">
            <wp:extent cx="1971675" cy="593325"/>
            <wp:effectExtent l="0" t="0" r="0" b="0"/>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rotWithShape="1">
                    <a:blip r:embed="rId6"/>
                    <a:srcRect l="18361" t="10797" r="64664" b="80122"/>
                    <a:stretch/>
                  </pic:blipFill>
                  <pic:spPr bwMode="auto">
                    <a:xfrm>
                      <a:off x="0" y="0"/>
                      <a:ext cx="2018283" cy="607351"/>
                    </a:xfrm>
                    <a:prstGeom prst="rect">
                      <a:avLst/>
                    </a:prstGeom>
                    <a:ln>
                      <a:noFill/>
                    </a:ln>
                    <a:extLst>
                      <a:ext uri="{53640926-AAD7-44D8-BBD7-CCE9431645EC}">
                        <a14:shadowObscured xmlns:a14="http://schemas.microsoft.com/office/drawing/2010/main"/>
                      </a:ext>
                    </a:extLst>
                  </pic:spPr>
                </pic:pic>
              </a:graphicData>
            </a:graphic>
          </wp:inline>
        </w:drawing>
      </w:r>
    </w:p>
    <w:p w14:paraId="3DBEF654" w14:textId="75D17F0C" w:rsidR="00815B36" w:rsidRDefault="00815B36" w:rsidP="00815B36">
      <w:pPr>
        <w:jc w:val="center"/>
        <w:rPr>
          <w:rFonts w:cstheme="minorHAnsi"/>
          <w:b/>
          <w:bCs/>
          <w:sz w:val="32"/>
          <w:szCs w:val="32"/>
        </w:rPr>
      </w:pPr>
    </w:p>
    <w:p w14:paraId="0103E42D" w14:textId="77777777" w:rsidR="00E77877" w:rsidRPr="009537D9" w:rsidRDefault="00E77877" w:rsidP="00815B36">
      <w:pPr>
        <w:jc w:val="center"/>
        <w:rPr>
          <w:rFonts w:cstheme="minorHAnsi"/>
          <w:b/>
          <w:bCs/>
          <w:sz w:val="32"/>
          <w:szCs w:val="32"/>
        </w:rPr>
      </w:pPr>
    </w:p>
    <w:p w14:paraId="61FCBA7F" w14:textId="77777777" w:rsidR="00815B36" w:rsidRPr="009537D9" w:rsidRDefault="00815B36" w:rsidP="00815B36">
      <w:pPr>
        <w:jc w:val="center"/>
        <w:rPr>
          <w:rFonts w:cstheme="minorHAnsi"/>
          <w:b/>
          <w:bCs/>
          <w:sz w:val="40"/>
          <w:szCs w:val="40"/>
        </w:rPr>
      </w:pPr>
      <w:r w:rsidRPr="009537D9">
        <w:rPr>
          <w:rFonts w:cstheme="minorHAnsi"/>
          <w:b/>
          <w:bCs/>
          <w:sz w:val="40"/>
          <w:szCs w:val="40"/>
        </w:rPr>
        <w:t>İSTİNYE ÜNİVERSİTESİ</w:t>
      </w:r>
    </w:p>
    <w:p w14:paraId="378B8D01" w14:textId="77777777" w:rsidR="00815B36" w:rsidRPr="009537D9" w:rsidRDefault="00815B36" w:rsidP="00815B36">
      <w:pPr>
        <w:jc w:val="center"/>
        <w:rPr>
          <w:rFonts w:cstheme="minorHAnsi"/>
          <w:b/>
          <w:bCs/>
          <w:sz w:val="40"/>
          <w:szCs w:val="40"/>
        </w:rPr>
      </w:pPr>
      <w:r w:rsidRPr="009537D9">
        <w:rPr>
          <w:rFonts w:cstheme="minorHAnsi"/>
          <w:b/>
          <w:bCs/>
          <w:sz w:val="40"/>
          <w:szCs w:val="40"/>
        </w:rPr>
        <w:t>ÖĞRENME ÖĞRETME MERKEZİ</w:t>
      </w:r>
    </w:p>
    <w:p w14:paraId="305655A5" w14:textId="77777777" w:rsidR="00815B36" w:rsidRPr="009537D9" w:rsidRDefault="00815B36">
      <w:pPr>
        <w:rPr>
          <w:rFonts w:cstheme="minorHAnsi"/>
        </w:rPr>
      </w:pPr>
    </w:p>
    <w:p w14:paraId="7B207347" w14:textId="77777777" w:rsidR="00815B36" w:rsidRPr="009537D9" w:rsidRDefault="00815B36">
      <w:pPr>
        <w:rPr>
          <w:rFonts w:cstheme="minorHAnsi"/>
        </w:rPr>
      </w:pPr>
    </w:p>
    <w:p w14:paraId="643FA03D" w14:textId="77777777" w:rsidR="00815B36" w:rsidRPr="009537D9" w:rsidRDefault="00815B36">
      <w:pPr>
        <w:rPr>
          <w:rFonts w:cstheme="minorHAnsi"/>
        </w:rPr>
      </w:pPr>
    </w:p>
    <w:p w14:paraId="77F33F30" w14:textId="77777777" w:rsidR="00815B36" w:rsidRPr="009537D9" w:rsidRDefault="00815B36">
      <w:pPr>
        <w:rPr>
          <w:rFonts w:cstheme="minorHAnsi"/>
        </w:rPr>
      </w:pPr>
    </w:p>
    <w:p w14:paraId="49CC1E61" w14:textId="38196ED7" w:rsidR="00815B36" w:rsidRPr="00E77877" w:rsidRDefault="00E77877" w:rsidP="00815B36">
      <w:pPr>
        <w:jc w:val="center"/>
        <w:rPr>
          <w:rFonts w:cstheme="minorHAnsi"/>
          <w:b/>
          <w:bCs/>
          <w:sz w:val="40"/>
          <w:szCs w:val="40"/>
        </w:rPr>
      </w:pPr>
      <w:r w:rsidRPr="00E77877">
        <w:rPr>
          <w:rFonts w:cstheme="minorHAnsi"/>
          <w:b/>
          <w:bCs/>
          <w:sz w:val="40"/>
          <w:szCs w:val="40"/>
        </w:rPr>
        <w:t>SINAV PLANI OLUŞTURMA KILAVUZU</w:t>
      </w:r>
    </w:p>
    <w:p w14:paraId="36B65883" w14:textId="77777777" w:rsidR="0015240D" w:rsidRPr="009537D9" w:rsidRDefault="0015240D" w:rsidP="00815B36">
      <w:pPr>
        <w:jc w:val="center"/>
        <w:rPr>
          <w:rFonts w:cstheme="minorHAnsi"/>
          <w:b/>
          <w:bCs/>
          <w:sz w:val="32"/>
          <w:szCs w:val="32"/>
        </w:rPr>
      </w:pPr>
    </w:p>
    <w:p w14:paraId="0C6E7B4D" w14:textId="77777777" w:rsidR="0015240D" w:rsidRPr="009537D9" w:rsidRDefault="0015240D" w:rsidP="00815B36">
      <w:pPr>
        <w:jc w:val="center"/>
        <w:rPr>
          <w:rFonts w:cstheme="minorHAnsi"/>
          <w:b/>
          <w:bCs/>
          <w:sz w:val="32"/>
          <w:szCs w:val="32"/>
        </w:rPr>
      </w:pPr>
    </w:p>
    <w:p w14:paraId="057CE70F" w14:textId="77777777" w:rsidR="0015240D" w:rsidRPr="009537D9" w:rsidRDefault="0015240D" w:rsidP="00815B36">
      <w:pPr>
        <w:jc w:val="center"/>
        <w:rPr>
          <w:rFonts w:cstheme="minorHAnsi"/>
          <w:b/>
          <w:bCs/>
          <w:sz w:val="32"/>
          <w:szCs w:val="32"/>
        </w:rPr>
      </w:pPr>
    </w:p>
    <w:p w14:paraId="63AA233F" w14:textId="0D554CB8" w:rsidR="0015240D" w:rsidRDefault="0015240D" w:rsidP="0015240D">
      <w:pPr>
        <w:rPr>
          <w:rFonts w:cstheme="minorHAnsi"/>
          <w:b/>
          <w:bCs/>
          <w:sz w:val="32"/>
          <w:szCs w:val="32"/>
        </w:rPr>
      </w:pPr>
    </w:p>
    <w:p w14:paraId="1C6CF56E" w14:textId="77777777" w:rsidR="00E77877" w:rsidRPr="009537D9" w:rsidRDefault="00E77877" w:rsidP="0015240D">
      <w:pPr>
        <w:rPr>
          <w:rFonts w:cstheme="minorHAnsi"/>
          <w:b/>
          <w:bCs/>
          <w:sz w:val="32"/>
          <w:szCs w:val="32"/>
        </w:rPr>
      </w:pPr>
    </w:p>
    <w:p w14:paraId="11170B05" w14:textId="77777777" w:rsidR="0015240D" w:rsidRPr="009537D9" w:rsidRDefault="0015240D" w:rsidP="00815B36">
      <w:pPr>
        <w:jc w:val="center"/>
        <w:rPr>
          <w:rFonts w:cstheme="minorHAnsi"/>
          <w:b/>
          <w:bCs/>
          <w:sz w:val="32"/>
          <w:szCs w:val="32"/>
        </w:rPr>
      </w:pPr>
    </w:p>
    <w:p w14:paraId="3C0E7E35" w14:textId="77777777" w:rsidR="0015240D" w:rsidRPr="009537D9" w:rsidRDefault="0015240D" w:rsidP="0015240D">
      <w:pPr>
        <w:jc w:val="center"/>
        <w:rPr>
          <w:rFonts w:cstheme="minorHAnsi"/>
          <w:b/>
          <w:bCs/>
          <w:sz w:val="32"/>
          <w:szCs w:val="32"/>
        </w:rPr>
      </w:pPr>
      <w:r w:rsidRPr="009537D9">
        <w:rPr>
          <w:rFonts w:cstheme="minorHAnsi"/>
          <w:b/>
          <w:bCs/>
          <w:sz w:val="32"/>
          <w:szCs w:val="32"/>
        </w:rPr>
        <w:t xml:space="preserve">İSTANBUL </w:t>
      </w:r>
    </w:p>
    <w:p w14:paraId="130C845C" w14:textId="77777777" w:rsidR="0015240D" w:rsidRPr="009537D9" w:rsidRDefault="0015240D" w:rsidP="0015240D">
      <w:pPr>
        <w:jc w:val="center"/>
        <w:rPr>
          <w:rFonts w:cstheme="minorHAnsi"/>
          <w:b/>
          <w:bCs/>
          <w:sz w:val="32"/>
          <w:szCs w:val="32"/>
        </w:rPr>
      </w:pPr>
    </w:p>
    <w:p w14:paraId="623E6D60" w14:textId="77777777" w:rsidR="0015240D" w:rsidRPr="009537D9" w:rsidRDefault="0015240D" w:rsidP="00815B36">
      <w:pPr>
        <w:jc w:val="center"/>
        <w:rPr>
          <w:rFonts w:cstheme="minorHAnsi"/>
          <w:b/>
          <w:bCs/>
          <w:sz w:val="32"/>
          <w:szCs w:val="32"/>
        </w:rPr>
      </w:pPr>
      <w:r w:rsidRPr="009537D9">
        <w:rPr>
          <w:rFonts w:cstheme="minorHAnsi"/>
          <w:b/>
          <w:bCs/>
          <w:sz w:val="32"/>
          <w:szCs w:val="32"/>
        </w:rPr>
        <w:t>2022</w:t>
      </w:r>
    </w:p>
    <w:p w14:paraId="0FF6DF4F" w14:textId="77777777" w:rsidR="0015240D" w:rsidRPr="009537D9" w:rsidRDefault="0015240D">
      <w:pPr>
        <w:rPr>
          <w:rFonts w:cstheme="minorHAnsi"/>
        </w:rPr>
      </w:pPr>
    </w:p>
    <w:p w14:paraId="0CE18E9A" w14:textId="77777777" w:rsidR="003E40C7" w:rsidRDefault="003E40C7" w:rsidP="0015240D">
      <w:pPr>
        <w:jc w:val="center"/>
        <w:rPr>
          <w:rFonts w:cstheme="minorHAnsi"/>
          <w:b/>
          <w:bCs/>
          <w:sz w:val="28"/>
          <w:szCs w:val="28"/>
        </w:rPr>
      </w:pPr>
      <w:r w:rsidRPr="003E40C7">
        <w:rPr>
          <w:rFonts w:cstheme="minorHAnsi"/>
          <w:b/>
          <w:bCs/>
          <w:sz w:val="28"/>
          <w:szCs w:val="28"/>
        </w:rPr>
        <w:lastRenderedPageBreak/>
        <w:t>SINAV PLANINDA BULUNMASI GEREKEN BASAMAKLAR</w:t>
      </w:r>
    </w:p>
    <w:tbl>
      <w:tblPr>
        <w:tblStyle w:val="TabloKlavuzu"/>
        <w:tblW w:w="0" w:type="auto"/>
        <w:tblLook w:val="04A0" w:firstRow="1" w:lastRow="0" w:firstColumn="1" w:lastColumn="0" w:noHBand="0" w:noVBand="1"/>
      </w:tblPr>
      <w:tblGrid>
        <w:gridCol w:w="2802"/>
        <w:gridCol w:w="6410"/>
      </w:tblGrid>
      <w:tr w:rsidR="003E40C7" w:rsidRPr="003E40C7" w14:paraId="60AB7AA2" w14:textId="77777777" w:rsidTr="003E40C7">
        <w:tc>
          <w:tcPr>
            <w:tcW w:w="2802" w:type="dxa"/>
          </w:tcPr>
          <w:p w14:paraId="44286690"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b/>
                <w:bCs/>
              </w:rPr>
              <w:t xml:space="preserve">1. Sınavın amacını belirleme </w:t>
            </w:r>
          </w:p>
        </w:tc>
        <w:tc>
          <w:tcPr>
            <w:tcW w:w="6410" w:type="dxa"/>
          </w:tcPr>
          <w:p w14:paraId="5CF37A21"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Sınavlar genellikle; </w:t>
            </w:r>
          </w:p>
          <w:p w14:paraId="03A11956"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Öğrenciler arasında seçim yapmak için, </w:t>
            </w:r>
          </w:p>
          <w:p w14:paraId="5655A772"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rPr>
              <w:t xml:space="preserve">Öğrencileri tanıma ve bir programa yerleştirmek için, </w:t>
            </w:r>
          </w:p>
          <w:p w14:paraId="2F05AAE3"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rPr>
              <w:t xml:space="preserve">Öğrencilerin öğrenme düzeyini ve öğrenme eksikliklerini belirlemek için, </w:t>
            </w:r>
          </w:p>
          <w:p w14:paraId="0779A494" w14:textId="77777777" w:rsidR="003E40C7" w:rsidRPr="003E40C7" w:rsidRDefault="003E40C7" w:rsidP="003E40C7">
            <w:pPr>
              <w:spacing w:line="360" w:lineRule="auto"/>
              <w:rPr>
                <w:rFonts w:cstheme="minorHAnsi"/>
                <w:b/>
                <w:bCs/>
                <w:sz w:val="24"/>
                <w:szCs w:val="24"/>
              </w:rPr>
            </w:pPr>
            <w:r w:rsidRPr="003E40C7">
              <w:rPr>
                <w:rFonts w:cstheme="minorHAnsi"/>
                <w:sz w:val="24"/>
                <w:szCs w:val="24"/>
              </w:rPr>
              <w:t xml:space="preserve">Öğrenci öğrenmelerine ilişkin sonuç belirlemek için yapılmaktadır. </w:t>
            </w:r>
          </w:p>
        </w:tc>
      </w:tr>
      <w:tr w:rsidR="003E40C7" w:rsidRPr="003E40C7" w14:paraId="24AF846A" w14:textId="77777777" w:rsidTr="003E40C7">
        <w:tc>
          <w:tcPr>
            <w:tcW w:w="2802" w:type="dxa"/>
          </w:tcPr>
          <w:p w14:paraId="2D8C93E3"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b/>
                <w:bCs/>
              </w:rPr>
              <w:t xml:space="preserve">2. Ölçülecek hedef davranışların belirlenmesi </w:t>
            </w:r>
          </w:p>
        </w:tc>
        <w:tc>
          <w:tcPr>
            <w:tcW w:w="6410" w:type="dxa"/>
          </w:tcPr>
          <w:p w14:paraId="051228AF"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Sınavların amacı belirlendikten sonra ölçülecek hedef davranışlar belirlenmelidir. </w:t>
            </w:r>
          </w:p>
        </w:tc>
      </w:tr>
      <w:tr w:rsidR="003E40C7" w:rsidRPr="003E40C7" w14:paraId="12078696" w14:textId="77777777" w:rsidTr="003E40C7">
        <w:tc>
          <w:tcPr>
            <w:tcW w:w="2802" w:type="dxa"/>
          </w:tcPr>
          <w:p w14:paraId="7C778AE1"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b/>
                <w:bCs/>
              </w:rPr>
              <w:t xml:space="preserve">3. Belirtke tablosunun hazırlanması </w:t>
            </w:r>
          </w:p>
        </w:tc>
        <w:tc>
          <w:tcPr>
            <w:tcW w:w="6410" w:type="dxa"/>
          </w:tcPr>
          <w:p w14:paraId="1117D8AC"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Belirtke tablosu hazırlamak; </w:t>
            </w:r>
          </w:p>
          <w:p w14:paraId="5ADFE692"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Sorulacak soruların evrenini güçlü bir şekilde temsil edebilecek geçerli soruların belirlenmesine, </w:t>
            </w:r>
          </w:p>
          <w:p w14:paraId="5A9D4FB2"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Dersin içeriğinin hangi hedef-davranış alanlarına göre gerçekleştirilebileceğine bakılarak uygun soru geliştirilmesine, </w:t>
            </w:r>
          </w:p>
          <w:p w14:paraId="600745A4" w14:textId="77777777" w:rsidR="003E40C7" w:rsidRPr="003E40C7" w:rsidRDefault="003E40C7" w:rsidP="003E40C7">
            <w:pPr>
              <w:spacing w:line="360" w:lineRule="auto"/>
              <w:rPr>
                <w:rFonts w:cstheme="minorHAnsi"/>
                <w:b/>
                <w:bCs/>
                <w:sz w:val="24"/>
                <w:szCs w:val="24"/>
              </w:rPr>
            </w:pPr>
            <w:r w:rsidRPr="003E40C7">
              <w:rPr>
                <w:rFonts w:cstheme="minorHAnsi"/>
                <w:i/>
                <w:iCs/>
                <w:sz w:val="24"/>
                <w:szCs w:val="24"/>
              </w:rPr>
              <w:t xml:space="preserve">Hedeflere ilişkin kritik davranışlara yani bir hedef için ön-koşul niteliğinde olan ve olmazsa olmaz davranışlara göre soru hazırlanmasına olanak tanımaktadır. </w:t>
            </w:r>
          </w:p>
        </w:tc>
      </w:tr>
      <w:tr w:rsidR="003E40C7" w:rsidRPr="003E40C7" w14:paraId="5F32256C" w14:textId="77777777" w:rsidTr="003E40C7">
        <w:tc>
          <w:tcPr>
            <w:tcW w:w="2802" w:type="dxa"/>
          </w:tcPr>
          <w:p w14:paraId="45C2F272"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b/>
                <w:bCs/>
              </w:rPr>
              <w:t xml:space="preserve">4. Soru sayısını belirleme </w:t>
            </w:r>
          </w:p>
        </w:tc>
        <w:tc>
          <w:tcPr>
            <w:tcW w:w="6410" w:type="dxa"/>
          </w:tcPr>
          <w:p w14:paraId="62DBE3F7"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Soru sayısının belirlenmesinde; </w:t>
            </w:r>
          </w:p>
          <w:p w14:paraId="28C571CB"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Sınavın süresi, </w:t>
            </w:r>
          </w:p>
          <w:p w14:paraId="39AB4446"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Soru tipi, </w:t>
            </w:r>
          </w:p>
          <w:p w14:paraId="7A670EDD"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Soruların güçlük derecesi, </w:t>
            </w:r>
          </w:p>
          <w:p w14:paraId="5EB22187"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Öğrencilerin düzeyi ve </w:t>
            </w:r>
          </w:p>
          <w:p w14:paraId="72BD31F3" w14:textId="77777777" w:rsidR="003E40C7" w:rsidRPr="003E40C7" w:rsidRDefault="003E40C7" w:rsidP="003E40C7">
            <w:pPr>
              <w:spacing w:line="360" w:lineRule="auto"/>
              <w:rPr>
                <w:rFonts w:cstheme="minorHAnsi"/>
                <w:b/>
                <w:bCs/>
                <w:sz w:val="24"/>
                <w:szCs w:val="24"/>
              </w:rPr>
            </w:pPr>
            <w:r w:rsidRPr="003E40C7">
              <w:rPr>
                <w:rFonts w:cstheme="minorHAnsi"/>
                <w:i/>
                <w:iCs/>
                <w:sz w:val="24"/>
                <w:szCs w:val="24"/>
              </w:rPr>
              <w:t xml:space="preserve">Sınavın amacı göz önünde bulundurulmalıdır. </w:t>
            </w:r>
          </w:p>
        </w:tc>
      </w:tr>
      <w:tr w:rsidR="003E40C7" w:rsidRPr="003E40C7" w14:paraId="2D96BBEB" w14:textId="77777777" w:rsidTr="003E40C7">
        <w:tc>
          <w:tcPr>
            <w:tcW w:w="2802" w:type="dxa"/>
          </w:tcPr>
          <w:p w14:paraId="21D27AAD"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b/>
                <w:bCs/>
              </w:rPr>
              <w:t xml:space="preserve">5. Soru tipini belirleme </w:t>
            </w:r>
          </w:p>
        </w:tc>
        <w:tc>
          <w:tcPr>
            <w:tcW w:w="6410" w:type="dxa"/>
          </w:tcPr>
          <w:p w14:paraId="22B8FB8B"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Soru tipinin belirlenmesinde ölçülmesi istenilen hedef davranışların alanı (bilişsel, duyuşsal ve psikomotor) ve konunun özelliği dikkate alınır. </w:t>
            </w:r>
          </w:p>
        </w:tc>
      </w:tr>
      <w:tr w:rsidR="003E40C7" w:rsidRPr="003E40C7" w14:paraId="4DF903D8" w14:textId="77777777" w:rsidTr="003E40C7">
        <w:tc>
          <w:tcPr>
            <w:tcW w:w="2802" w:type="dxa"/>
          </w:tcPr>
          <w:p w14:paraId="0AB3F799"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b/>
                <w:bCs/>
              </w:rPr>
              <w:t xml:space="preserve">6. Sınavın güçlük derecesini belirleme </w:t>
            </w:r>
          </w:p>
        </w:tc>
        <w:tc>
          <w:tcPr>
            <w:tcW w:w="6410" w:type="dxa"/>
          </w:tcPr>
          <w:p w14:paraId="352E582A"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Öğrenme düzeyini ve başarıyı ölçmeyi hedefleyen bir sınavın güçlük derecesi orta düzey (0,50) olmalıdır. </w:t>
            </w:r>
          </w:p>
        </w:tc>
      </w:tr>
      <w:tr w:rsidR="003E40C7" w:rsidRPr="003E40C7" w14:paraId="4AEBC0C1" w14:textId="77777777" w:rsidTr="003E40C7">
        <w:tc>
          <w:tcPr>
            <w:tcW w:w="2802" w:type="dxa"/>
          </w:tcPr>
          <w:p w14:paraId="65156556"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b/>
                <w:bCs/>
              </w:rPr>
              <w:t xml:space="preserve">7. Sınavın süresini belirleme </w:t>
            </w:r>
          </w:p>
        </w:tc>
        <w:tc>
          <w:tcPr>
            <w:tcW w:w="6410" w:type="dxa"/>
          </w:tcPr>
          <w:p w14:paraId="00DD755A"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Sınavın süresi belirlenirken; sınavın amacı, soru sayısı, zorluk düzeyi, soru tipi ve en önemlisi sınava giren öğrencilerden en </w:t>
            </w:r>
            <w:r w:rsidRPr="003E40C7">
              <w:rPr>
                <w:rFonts w:asciiTheme="minorHAnsi" w:hAnsiTheme="minorHAnsi" w:cstheme="minorHAnsi"/>
                <w:i/>
                <w:iCs/>
              </w:rPr>
              <w:lastRenderedPageBreak/>
              <w:t xml:space="preserve">zayıf olan öğrencinin durumu dikkate alınmalıdır. </w:t>
            </w:r>
          </w:p>
        </w:tc>
      </w:tr>
      <w:tr w:rsidR="003E40C7" w:rsidRPr="003E40C7" w14:paraId="362F07D9" w14:textId="77777777" w:rsidTr="003E40C7">
        <w:tc>
          <w:tcPr>
            <w:tcW w:w="2802" w:type="dxa"/>
          </w:tcPr>
          <w:p w14:paraId="514E9BC2"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b/>
                <w:bCs/>
              </w:rPr>
              <w:lastRenderedPageBreak/>
              <w:t xml:space="preserve">8. Soruların yazımı </w:t>
            </w:r>
          </w:p>
        </w:tc>
        <w:tc>
          <w:tcPr>
            <w:tcW w:w="6410" w:type="dxa"/>
          </w:tcPr>
          <w:p w14:paraId="4FBA3924"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Sorular açık ve anlaşılırlığı bozulmayacak ölçüde kısa yazılmalıdır. Ne beklendiği konusunda farklı anlamlar uyandıran bir soru, iyi bir soru değildir. </w:t>
            </w:r>
          </w:p>
        </w:tc>
      </w:tr>
      <w:tr w:rsidR="003E40C7" w:rsidRPr="003E40C7" w14:paraId="0FA3ED21" w14:textId="77777777" w:rsidTr="003E40C7">
        <w:tc>
          <w:tcPr>
            <w:tcW w:w="2802" w:type="dxa"/>
          </w:tcPr>
          <w:p w14:paraId="454CEDA4"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b/>
                <w:bCs/>
              </w:rPr>
              <w:t xml:space="preserve">9. Puanlamanın nasıl olacağını belirleme </w:t>
            </w:r>
          </w:p>
        </w:tc>
        <w:tc>
          <w:tcPr>
            <w:tcW w:w="6410" w:type="dxa"/>
          </w:tcPr>
          <w:p w14:paraId="3345964E" w14:textId="77777777" w:rsidR="003E40C7" w:rsidRPr="003E40C7" w:rsidRDefault="003E40C7" w:rsidP="003E40C7">
            <w:pPr>
              <w:pStyle w:val="Default"/>
              <w:spacing w:line="360" w:lineRule="auto"/>
              <w:rPr>
                <w:rFonts w:asciiTheme="minorHAnsi" w:hAnsiTheme="minorHAnsi" w:cstheme="minorHAnsi"/>
              </w:rPr>
            </w:pPr>
            <w:r w:rsidRPr="003E40C7">
              <w:rPr>
                <w:rFonts w:asciiTheme="minorHAnsi" w:hAnsiTheme="minorHAnsi" w:cstheme="minorHAnsi"/>
                <w:i/>
                <w:iCs/>
              </w:rPr>
              <w:t xml:space="preserve">Her sorunun önem düzeyine göre puan ağırlığının ve güvenirliğinin (hatalardan arınık olması) belirlenmesidir. </w:t>
            </w:r>
          </w:p>
        </w:tc>
      </w:tr>
    </w:tbl>
    <w:p w14:paraId="1ECCC6B5" w14:textId="77777777" w:rsidR="003E40C7" w:rsidRPr="003E40C7" w:rsidRDefault="003E40C7" w:rsidP="003E40C7">
      <w:pPr>
        <w:spacing w:after="0" w:line="360" w:lineRule="auto"/>
        <w:jc w:val="both"/>
        <w:rPr>
          <w:rFonts w:cstheme="minorHAnsi"/>
          <w:b/>
          <w:bCs/>
          <w:sz w:val="24"/>
          <w:szCs w:val="24"/>
        </w:rPr>
      </w:pPr>
    </w:p>
    <w:p w14:paraId="30EFDEAD" w14:textId="77777777" w:rsidR="003E40C7" w:rsidRPr="003E40C7" w:rsidRDefault="003E40C7" w:rsidP="003E40C7">
      <w:pPr>
        <w:pStyle w:val="Default"/>
        <w:spacing w:line="360" w:lineRule="auto"/>
        <w:jc w:val="both"/>
        <w:rPr>
          <w:rFonts w:asciiTheme="minorHAnsi" w:hAnsiTheme="minorHAnsi" w:cstheme="minorHAnsi"/>
          <w:color w:val="FF0000"/>
        </w:rPr>
      </w:pPr>
      <w:r w:rsidRPr="003E40C7">
        <w:rPr>
          <w:rFonts w:asciiTheme="minorHAnsi" w:hAnsiTheme="minorHAnsi" w:cstheme="minorHAnsi"/>
          <w:b/>
          <w:bCs/>
          <w:color w:val="FF0000"/>
        </w:rPr>
        <w:t xml:space="preserve">Bir sınav sorusu sorarken dikkat edilecek hususların bazıları şunlardır: </w:t>
      </w:r>
    </w:p>
    <w:p w14:paraId="7D3E7347" w14:textId="77777777" w:rsidR="003E40C7" w:rsidRPr="003E40C7" w:rsidRDefault="003E40C7" w:rsidP="003E40C7">
      <w:pPr>
        <w:pStyle w:val="Default"/>
        <w:spacing w:line="360" w:lineRule="auto"/>
        <w:jc w:val="both"/>
        <w:rPr>
          <w:rFonts w:asciiTheme="minorHAnsi" w:hAnsiTheme="minorHAnsi" w:cstheme="minorHAnsi"/>
        </w:rPr>
      </w:pPr>
      <w:r w:rsidRPr="003E40C7">
        <w:rPr>
          <w:rFonts w:asciiTheme="minorHAnsi" w:hAnsiTheme="minorHAnsi" w:cstheme="minorHAnsi"/>
          <w:b/>
          <w:bCs/>
        </w:rPr>
        <w:t xml:space="preserve">1. </w:t>
      </w:r>
      <w:r w:rsidRPr="000122A7">
        <w:rPr>
          <w:rFonts w:asciiTheme="minorHAnsi" w:hAnsiTheme="minorHAnsi" w:cstheme="minorHAnsi"/>
          <w:b/>
          <w:u w:val="single"/>
        </w:rPr>
        <w:t>İstenilen cevap açık ve anlaşılır olmalı:</w:t>
      </w:r>
      <w:r w:rsidRPr="003E40C7">
        <w:rPr>
          <w:rFonts w:asciiTheme="minorHAnsi" w:hAnsiTheme="minorHAnsi" w:cstheme="minorHAnsi"/>
        </w:rPr>
        <w:t xml:space="preserve"> Öğrenci soruyu okurken kendinden hangi cevabın istendiği</w:t>
      </w:r>
      <w:r>
        <w:rPr>
          <w:rFonts w:asciiTheme="minorHAnsi" w:hAnsiTheme="minorHAnsi" w:cstheme="minorHAnsi"/>
        </w:rPr>
        <w:t xml:space="preserve">ni çok net olarak anlamalıdır. </w:t>
      </w:r>
      <w:r w:rsidRPr="003E40C7">
        <w:rPr>
          <w:rFonts w:asciiTheme="minorHAnsi" w:hAnsiTheme="minorHAnsi" w:cstheme="minorHAnsi"/>
        </w:rPr>
        <w:t xml:space="preserve">Sorunun çok açık olarak formüle edilmesi için; soruda kullanılan dil basit ve dolaysız olmalı, gramer ve noktalama hataları olmamalı ve gereksiz kelimelerin kullanılmamasına dikkat edilmelidir. Sorunun açık ve net olarak sorulmamasından dolayı öğrencinin soruyu doğru cevaplayamaması durumunda elde edilecek puanlar öğrencilerin gerçek başarı düzeyini yansıtmada yetersiz kalır. Bu durum sınavın kalitesini (güvenirliği ve geçerliğini) düşürür. </w:t>
      </w:r>
    </w:p>
    <w:p w14:paraId="5FD9623A" w14:textId="77777777" w:rsidR="003E40C7" w:rsidRPr="003E40C7" w:rsidRDefault="003E40C7" w:rsidP="003E40C7">
      <w:pPr>
        <w:pStyle w:val="Default"/>
        <w:spacing w:line="360" w:lineRule="auto"/>
        <w:jc w:val="both"/>
        <w:rPr>
          <w:rFonts w:asciiTheme="minorHAnsi" w:hAnsiTheme="minorHAnsi" w:cstheme="minorHAnsi"/>
        </w:rPr>
      </w:pPr>
    </w:p>
    <w:p w14:paraId="319A3997" w14:textId="77777777" w:rsidR="003E40C7" w:rsidRPr="003E40C7" w:rsidRDefault="003E40C7" w:rsidP="003E40C7">
      <w:pPr>
        <w:pStyle w:val="Default"/>
        <w:spacing w:line="360" w:lineRule="auto"/>
        <w:jc w:val="both"/>
        <w:rPr>
          <w:rFonts w:asciiTheme="minorHAnsi" w:hAnsiTheme="minorHAnsi" w:cstheme="minorHAnsi"/>
        </w:rPr>
      </w:pPr>
      <w:r w:rsidRPr="003E40C7">
        <w:rPr>
          <w:rFonts w:asciiTheme="minorHAnsi" w:hAnsiTheme="minorHAnsi" w:cstheme="minorHAnsi"/>
          <w:b/>
          <w:bCs/>
        </w:rPr>
        <w:t xml:space="preserve">2. </w:t>
      </w:r>
      <w:r w:rsidRPr="000122A7">
        <w:rPr>
          <w:rFonts w:asciiTheme="minorHAnsi" w:hAnsiTheme="minorHAnsi" w:cstheme="minorHAnsi"/>
          <w:b/>
          <w:u w:val="single"/>
        </w:rPr>
        <w:t>Test maddeleri hedef davranışlara uygun olmalı:</w:t>
      </w:r>
      <w:r w:rsidRPr="003E40C7">
        <w:rPr>
          <w:rFonts w:asciiTheme="minorHAnsi" w:hAnsiTheme="minorHAnsi" w:cstheme="minorHAnsi"/>
        </w:rPr>
        <w:t xml:space="preserve"> Soru hazırlamadan önce sınavın kapsamına uygun olarak bir belirtke tablosu hazırlanmalıdır. Bu suretle hangi konularda hangi düzeyde soruların sorulması gerektiği daha net olarak ortaya konmuş olmakla birlikte testin kapsam geçerliği de arttırılabilir. Her hedef davranışı ölçme amacıyla birden çok madde yazılarak bir soru bankası oluşturma çalışmasına da girilmelidir. Ayrıca, sorulan bir soru yazıldığı amaca uygun olmalıdır. Örneğin ölçülmek istenen davranış kavrama düzeyinde iken, soru kavrama düzeyinde bir zihinsel etkinliği ölçmeyip, bilgi düzeyinde kalıyorsa, bu sınavın istendik niteliklerini, özellikle kapsam geçerliğini düşürür. </w:t>
      </w:r>
    </w:p>
    <w:p w14:paraId="04A02CA0" w14:textId="77777777" w:rsidR="003E40C7" w:rsidRPr="003E40C7" w:rsidRDefault="003E40C7" w:rsidP="003E40C7">
      <w:pPr>
        <w:pStyle w:val="Default"/>
        <w:spacing w:line="360" w:lineRule="auto"/>
        <w:jc w:val="both"/>
        <w:rPr>
          <w:rFonts w:asciiTheme="minorHAnsi" w:hAnsiTheme="minorHAnsi" w:cstheme="minorHAnsi"/>
        </w:rPr>
      </w:pPr>
    </w:p>
    <w:p w14:paraId="0FDCB6A4" w14:textId="77777777" w:rsidR="003E40C7" w:rsidRPr="003E40C7" w:rsidRDefault="003E40C7" w:rsidP="003E40C7">
      <w:pPr>
        <w:pStyle w:val="Default"/>
        <w:spacing w:line="360" w:lineRule="auto"/>
        <w:jc w:val="both"/>
        <w:rPr>
          <w:rFonts w:asciiTheme="minorHAnsi" w:hAnsiTheme="minorHAnsi" w:cstheme="minorHAnsi"/>
        </w:rPr>
      </w:pPr>
      <w:r w:rsidRPr="003E40C7">
        <w:rPr>
          <w:rFonts w:asciiTheme="minorHAnsi" w:hAnsiTheme="minorHAnsi" w:cstheme="minorHAnsi"/>
          <w:b/>
          <w:bCs/>
        </w:rPr>
        <w:t xml:space="preserve">3. </w:t>
      </w:r>
      <w:r w:rsidRPr="000122A7">
        <w:rPr>
          <w:rFonts w:asciiTheme="minorHAnsi" w:hAnsiTheme="minorHAnsi" w:cstheme="minorHAnsi"/>
          <w:b/>
          <w:u w:val="single"/>
        </w:rPr>
        <w:t>Objektif testlerde bir maddeyle birden fazla bilgi yoklanmamalı:</w:t>
      </w:r>
      <w:r w:rsidRPr="003E40C7">
        <w:rPr>
          <w:rFonts w:asciiTheme="minorHAnsi" w:hAnsiTheme="minorHAnsi" w:cstheme="minorHAnsi"/>
        </w:rPr>
        <w:t xml:space="preserve"> Özellikle objektifliği yüksek olan çoktan seçmeli testler veya doğru yanlış testleri gibi testlerde, bir maddede tek bir</w:t>
      </w:r>
      <w:r w:rsidR="00DE1EB8">
        <w:rPr>
          <w:rFonts w:asciiTheme="minorHAnsi" w:hAnsiTheme="minorHAnsi" w:cstheme="minorHAnsi"/>
        </w:rPr>
        <w:t xml:space="preserve"> bilgi yoklanmalıdır. Madde de “</w:t>
      </w:r>
      <w:proofErr w:type="gramStart"/>
      <w:r w:rsidR="00DE1EB8">
        <w:rPr>
          <w:rFonts w:asciiTheme="minorHAnsi" w:hAnsiTheme="minorHAnsi" w:cstheme="minorHAnsi"/>
        </w:rPr>
        <w:t>ve,</w:t>
      </w:r>
      <w:proofErr w:type="gramEnd"/>
      <w:r w:rsidR="00DE1EB8">
        <w:rPr>
          <w:rFonts w:asciiTheme="minorHAnsi" w:hAnsiTheme="minorHAnsi" w:cstheme="minorHAnsi"/>
        </w:rPr>
        <w:t xml:space="preserve"> veya”</w:t>
      </w:r>
      <w:r w:rsidRPr="003E40C7">
        <w:rPr>
          <w:rFonts w:asciiTheme="minorHAnsi" w:hAnsiTheme="minorHAnsi" w:cstheme="minorHAnsi"/>
        </w:rPr>
        <w:t xml:space="preserve"> gibi bağlaçlarla iki veya daha çok bilginin yoklanması öğrencileri yanıltabileceğinden dolayı bu durum o sorunun ve dolayısıyla da testin güvenirliğini ve geçerliğini olumsuz yönde etkiler. </w:t>
      </w:r>
    </w:p>
    <w:p w14:paraId="2157741E" w14:textId="77777777" w:rsidR="003E40C7" w:rsidRPr="003E40C7" w:rsidRDefault="003E40C7" w:rsidP="003E40C7">
      <w:pPr>
        <w:pStyle w:val="Default"/>
        <w:spacing w:line="360" w:lineRule="auto"/>
        <w:jc w:val="both"/>
        <w:rPr>
          <w:rFonts w:asciiTheme="minorHAnsi" w:hAnsiTheme="minorHAnsi" w:cstheme="minorHAnsi"/>
        </w:rPr>
      </w:pPr>
    </w:p>
    <w:p w14:paraId="330E61C4" w14:textId="77777777" w:rsidR="003E40C7" w:rsidRPr="003E40C7" w:rsidRDefault="003E40C7" w:rsidP="003E40C7">
      <w:pPr>
        <w:pStyle w:val="Default"/>
        <w:spacing w:line="360" w:lineRule="auto"/>
        <w:jc w:val="both"/>
        <w:rPr>
          <w:rFonts w:asciiTheme="minorHAnsi" w:hAnsiTheme="minorHAnsi" w:cstheme="minorHAnsi"/>
        </w:rPr>
      </w:pPr>
      <w:r w:rsidRPr="003E40C7">
        <w:rPr>
          <w:rFonts w:asciiTheme="minorHAnsi" w:hAnsiTheme="minorHAnsi" w:cstheme="minorHAnsi"/>
          <w:b/>
          <w:bCs/>
        </w:rPr>
        <w:lastRenderedPageBreak/>
        <w:t xml:space="preserve">4. </w:t>
      </w:r>
      <w:r w:rsidRPr="000122A7">
        <w:rPr>
          <w:rFonts w:asciiTheme="minorHAnsi" w:hAnsiTheme="minorHAnsi" w:cstheme="minorHAnsi"/>
          <w:b/>
          <w:u w:val="single"/>
        </w:rPr>
        <w:t>Maddeyi oluşturan cümle bir kaynaktan aynen alınmamalı:</w:t>
      </w:r>
      <w:r w:rsidRPr="003E40C7">
        <w:rPr>
          <w:rFonts w:asciiTheme="minorHAnsi" w:hAnsiTheme="minorHAnsi" w:cstheme="minorHAnsi"/>
        </w:rPr>
        <w:t xml:space="preserve"> Yine, objektifliği yüksek olan kısa cevaplı testler, çoktan seçmeli testler veya doğru-yanlış testlerinde bir maddeyi oluşturan cümlenin bir kaynaktan, özellikle öğrencileri</w:t>
      </w:r>
      <w:r w:rsidR="00DE1EB8">
        <w:rPr>
          <w:rFonts w:asciiTheme="minorHAnsi" w:hAnsiTheme="minorHAnsi" w:cstheme="minorHAnsi"/>
        </w:rPr>
        <w:t>n elinde bulunan ders kitabı/notlardan</w:t>
      </w:r>
      <w:r w:rsidRPr="003E40C7">
        <w:rPr>
          <w:rFonts w:asciiTheme="minorHAnsi" w:hAnsiTheme="minorHAnsi" w:cstheme="minorHAnsi"/>
        </w:rPr>
        <w:t xml:space="preserve"> aynen alınması, o sorunun cevaplanması için çok düşük bir zihinsel etkinlik gerektirmesi veya iyi bilinmese bile tanınarak cevaplanabilmesinden dolayı, o sorunun geçerliğini önemli ölçüde azaltır. Ders kitabından cümlelerin alınıp sorulmasının doğuracağı başka bir sakınca da; kitaptaki cümlelerin bir sınav sorusu için aşırı genel ve karıştırılabilir ifadelerden oluşmasıdır. Genelde, kitaptaki bir cümle önceki cümlelerle bağıntılıdır, tek başlarına aynı içeriği ve anlamı net olarak vermezler. </w:t>
      </w:r>
    </w:p>
    <w:p w14:paraId="49C95EE4" w14:textId="77777777" w:rsidR="003E40C7" w:rsidRPr="003E40C7" w:rsidRDefault="003E40C7" w:rsidP="003E40C7">
      <w:pPr>
        <w:pStyle w:val="Default"/>
        <w:spacing w:line="360" w:lineRule="auto"/>
        <w:jc w:val="both"/>
        <w:rPr>
          <w:rFonts w:asciiTheme="minorHAnsi" w:hAnsiTheme="minorHAnsi" w:cstheme="minorHAnsi"/>
        </w:rPr>
      </w:pPr>
    </w:p>
    <w:p w14:paraId="4D4A1DA1" w14:textId="77777777" w:rsidR="003E40C7" w:rsidRPr="003E40C7" w:rsidRDefault="003E40C7" w:rsidP="003E40C7">
      <w:pPr>
        <w:pStyle w:val="Default"/>
        <w:spacing w:line="360" w:lineRule="auto"/>
        <w:jc w:val="both"/>
        <w:rPr>
          <w:rFonts w:asciiTheme="minorHAnsi" w:hAnsiTheme="minorHAnsi" w:cstheme="minorHAnsi"/>
        </w:rPr>
      </w:pPr>
      <w:r w:rsidRPr="003E40C7">
        <w:rPr>
          <w:rFonts w:asciiTheme="minorHAnsi" w:hAnsiTheme="minorHAnsi" w:cstheme="minorHAnsi"/>
          <w:b/>
          <w:bCs/>
        </w:rPr>
        <w:t xml:space="preserve">5. </w:t>
      </w:r>
      <w:r w:rsidRPr="000122A7">
        <w:rPr>
          <w:rFonts w:asciiTheme="minorHAnsi" w:hAnsiTheme="minorHAnsi" w:cstheme="minorHAnsi"/>
          <w:b/>
          <w:u w:val="single"/>
        </w:rPr>
        <w:t>Soruda ipucu bulunmamalı:</w:t>
      </w:r>
      <w:r w:rsidRPr="003E40C7">
        <w:rPr>
          <w:rFonts w:asciiTheme="minorHAnsi" w:hAnsiTheme="minorHAnsi" w:cstheme="minorHAnsi"/>
        </w:rPr>
        <w:t xml:space="preserve"> Bir sorunun geçerliğini arttırma için soru, o soruyla ölçülmek istenen bilgi ve becerilere sahip öğrencilerin tereddütsüz doğru cevaplandırabileceği, sahip olmayanların doğru cevaplandıramayacağı nitelikte olmalıdır. Dikkat edilmediği </w:t>
      </w:r>
      <w:r w:rsidR="00285D03" w:rsidRPr="003E40C7">
        <w:rPr>
          <w:rFonts w:asciiTheme="minorHAnsi" w:hAnsiTheme="minorHAnsi" w:cstheme="minorHAnsi"/>
        </w:rPr>
        <w:t>takdirde</w:t>
      </w:r>
      <w:r w:rsidRPr="003E40C7">
        <w:rPr>
          <w:rFonts w:asciiTheme="minorHAnsi" w:hAnsiTheme="minorHAnsi" w:cstheme="minorHAnsi"/>
        </w:rPr>
        <w:t xml:space="preserve">, bir test maddesinin başka bir test maddesinin cevabı hakkında bilgi </w:t>
      </w:r>
      <w:r w:rsidR="00285D03">
        <w:rPr>
          <w:rFonts w:asciiTheme="minorHAnsi" w:hAnsiTheme="minorHAnsi" w:cstheme="minorHAnsi"/>
        </w:rPr>
        <w:t>sağlaması mümkün olabilir. Özell</w:t>
      </w:r>
      <w:r w:rsidRPr="003E40C7">
        <w:rPr>
          <w:rFonts w:asciiTheme="minorHAnsi" w:hAnsiTheme="minorHAnsi" w:cstheme="minorHAnsi"/>
        </w:rPr>
        <w:t xml:space="preserve">ikle objektifliği yüksek olan testlerde, gerek madde kökünde, gerekse diğer maddelerde, o maddenin cevabının bulunmasına katkı sağlayacak ipuçlarının bulunması, o maddeyi hiç bilmeyen kişilerin de cevaplamasını sağlayabileceğinden dolayı soruyu kusurlu yapar. </w:t>
      </w:r>
    </w:p>
    <w:p w14:paraId="2F5F8A4C" w14:textId="77777777" w:rsidR="003E40C7" w:rsidRPr="003E40C7" w:rsidRDefault="003E40C7" w:rsidP="003E40C7">
      <w:pPr>
        <w:pStyle w:val="Default"/>
        <w:spacing w:line="360" w:lineRule="auto"/>
        <w:jc w:val="both"/>
        <w:rPr>
          <w:rFonts w:asciiTheme="minorHAnsi" w:hAnsiTheme="minorHAnsi" w:cstheme="minorHAnsi"/>
        </w:rPr>
      </w:pPr>
    </w:p>
    <w:p w14:paraId="7F495328" w14:textId="77777777" w:rsidR="003E40C7" w:rsidRPr="003E40C7" w:rsidRDefault="003E40C7" w:rsidP="003E40C7">
      <w:pPr>
        <w:pStyle w:val="Default"/>
        <w:spacing w:line="360" w:lineRule="auto"/>
        <w:jc w:val="both"/>
        <w:rPr>
          <w:rFonts w:asciiTheme="minorHAnsi" w:hAnsiTheme="minorHAnsi" w:cstheme="minorHAnsi"/>
        </w:rPr>
      </w:pPr>
      <w:r w:rsidRPr="003E40C7">
        <w:rPr>
          <w:rFonts w:asciiTheme="minorHAnsi" w:hAnsiTheme="minorHAnsi" w:cstheme="minorHAnsi"/>
          <w:b/>
          <w:bCs/>
        </w:rPr>
        <w:t xml:space="preserve">6. </w:t>
      </w:r>
      <w:r w:rsidRPr="000122A7">
        <w:rPr>
          <w:rFonts w:asciiTheme="minorHAnsi" w:hAnsiTheme="minorHAnsi" w:cstheme="minorHAnsi"/>
          <w:b/>
          <w:u w:val="single"/>
        </w:rPr>
        <w:t>Aynı sorular yıldan yıla hiç değiştirilmeksizin kullanılmamalı:</w:t>
      </w:r>
      <w:r w:rsidRPr="003E40C7">
        <w:rPr>
          <w:rFonts w:asciiTheme="minorHAnsi" w:hAnsiTheme="minorHAnsi" w:cstheme="minorHAnsi"/>
        </w:rPr>
        <w:t xml:space="preserve"> Öğrencilerin sınav sorularını bilmeleri, her yıl aynı sorular sorulduğundan dolayı veya </w:t>
      </w:r>
      <w:r w:rsidR="00285D03">
        <w:rPr>
          <w:rFonts w:asciiTheme="minorHAnsi" w:hAnsiTheme="minorHAnsi" w:cstheme="minorHAnsi"/>
        </w:rPr>
        <w:t xml:space="preserve">eğitmenin </w:t>
      </w:r>
      <w:r w:rsidRPr="003E40C7">
        <w:rPr>
          <w:rFonts w:asciiTheme="minorHAnsi" w:hAnsiTheme="minorHAnsi" w:cstheme="minorHAnsi"/>
        </w:rPr>
        <w:t>bazı soruları kendisinin öğrencilere sınavdan önce vermesi durumunda yine konuyu bilmeyen, dersi öğrenmemiş öğrencilerin soru ve cevapları ezberleyerek yüksek puan almaları söz konusudur. Bu durum istenmedik değişkenlerin puanlara karışacağından dolayı geçerliği, hata puanın arttıracağından dolayı da güvenirliği d</w:t>
      </w:r>
      <w:r w:rsidR="00285D03">
        <w:rPr>
          <w:rFonts w:asciiTheme="minorHAnsi" w:hAnsiTheme="minorHAnsi" w:cstheme="minorHAnsi"/>
        </w:rPr>
        <w:t>üşürür. Yazılan bir sorunun bell</w:t>
      </w:r>
      <w:r w:rsidRPr="003E40C7">
        <w:rPr>
          <w:rFonts w:asciiTheme="minorHAnsi" w:hAnsiTheme="minorHAnsi" w:cstheme="minorHAnsi"/>
        </w:rPr>
        <w:t xml:space="preserve">i bir süre sonra revizyonu tabi tutularak iyileştirilebileceği de unutulmamalıdır. Sorunun tekrar incelenmesiyle önceden görülemeyen bazı basit hataların giderilmesiyle birlikte, o sorudan faydalanarak aynı davranışı ölçmeye yönelik daha kaliteli bir soru yazma şansı da doğar. </w:t>
      </w:r>
    </w:p>
    <w:p w14:paraId="3B0825A9" w14:textId="77777777" w:rsidR="00DE1EB8" w:rsidRDefault="00DE1EB8" w:rsidP="003E40C7">
      <w:pPr>
        <w:pStyle w:val="Default"/>
        <w:spacing w:line="360" w:lineRule="auto"/>
        <w:jc w:val="both"/>
        <w:rPr>
          <w:rFonts w:asciiTheme="minorHAnsi" w:hAnsiTheme="minorHAnsi" w:cstheme="minorHAnsi"/>
          <w:b/>
          <w:bCs/>
        </w:rPr>
      </w:pPr>
    </w:p>
    <w:p w14:paraId="42998F40" w14:textId="77777777" w:rsidR="003E40C7" w:rsidRDefault="003E40C7" w:rsidP="003E40C7">
      <w:pPr>
        <w:pStyle w:val="Default"/>
        <w:spacing w:line="360" w:lineRule="auto"/>
        <w:jc w:val="both"/>
        <w:rPr>
          <w:rFonts w:asciiTheme="minorHAnsi" w:hAnsiTheme="minorHAnsi" w:cstheme="minorHAnsi"/>
        </w:rPr>
      </w:pPr>
      <w:r w:rsidRPr="003E40C7">
        <w:rPr>
          <w:rFonts w:asciiTheme="minorHAnsi" w:hAnsiTheme="minorHAnsi" w:cstheme="minorHAnsi"/>
          <w:b/>
          <w:bCs/>
        </w:rPr>
        <w:t xml:space="preserve">7. </w:t>
      </w:r>
      <w:r w:rsidRPr="000122A7">
        <w:rPr>
          <w:rFonts w:asciiTheme="minorHAnsi" w:hAnsiTheme="minorHAnsi" w:cstheme="minorHAnsi"/>
          <w:b/>
          <w:u w:val="single"/>
        </w:rPr>
        <w:t>Puanlama objektifliğini arttırıcı tedbirlerin alınması:</w:t>
      </w:r>
      <w:r w:rsidR="00285D03">
        <w:rPr>
          <w:rFonts w:asciiTheme="minorHAnsi" w:hAnsiTheme="minorHAnsi" w:cstheme="minorHAnsi"/>
        </w:rPr>
        <w:t xml:space="preserve"> Özell</w:t>
      </w:r>
      <w:r w:rsidRPr="003E40C7">
        <w:rPr>
          <w:rFonts w:asciiTheme="minorHAnsi" w:hAnsiTheme="minorHAnsi" w:cstheme="minorHAnsi"/>
        </w:rPr>
        <w:t xml:space="preserve">ikle yazılı yoklama, sözlü yoklama olmak üzere, puanlama sübjektifliğinin yüksek olduğu sınav türlerinde mutlak suretle puanlama güvenirliğini arttırıcı tedbirler </w:t>
      </w:r>
      <w:proofErr w:type="gramStart"/>
      <w:r w:rsidRPr="003E40C7">
        <w:rPr>
          <w:rFonts w:asciiTheme="minorHAnsi" w:hAnsiTheme="minorHAnsi" w:cstheme="minorHAnsi"/>
        </w:rPr>
        <w:t>alınmalıdır .Bu</w:t>
      </w:r>
      <w:proofErr w:type="gramEnd"/>
      <w:r w:rsidRPr="003E40C7">
        <w:rPr>
          <w:rFonts w:asciiTheme="minorHAnsi" w:hAnsiTheme="minorHAnsi" w:cstheme="minorHAnsi"/>
        </w:rPr>
        <w:t xml:space="preserve"> tedbirlerin en önemlisi detaylı bir cevap anahtarının hazırlanmasıdır. Cevap anahtarı soru yazılırken hazırlanmalıdır. Önce </w:t>
      </w:r>
      <w:r w:rsidRPr="003E40C7">
        <w:rPr>
          <w:rFonts w:asciiTheme="minorHAnsi" w:hAnsiTheme="minorHAnsi" w:cstheme="minorHAnsi"/>
        </w:rPr>
        <w:lastRenderedPageBreak/>
        <w:t xml:space="preserve">soruyu yazıp, sonra cevap anahtarı hazırlama yoluna gidilmemelidir. Hazırlanan bu cevap anahtarı gerekirse verilen orijinal cevaplara göre revizyona tabi tutulmalıdır. </w:t>
      </w:r>
    </w:p>
    <w:p w14:paraId="18194F56" w14:textId="77777777" w:rsidR="0025729D" w:rsidRDefault="0025729D" w:rsidP="003E40C7">
      <w:pPr>
        <w:pStyle w:val="Default"/>
        <w:spacing w:line="360" w:lineRule="auto"/>
        <w:jc w:val="both"/>
        <w:rPr>
          <w:rFonts w:asciiTheme="minorHAnsi" w:hAnsiTheme="minorHAnsi" w:cstheme="minorHAnsi"/>
        </w:rPr>
      </w:pPr>
    </w:p>
    <w:p w14:paraId="1E055BDA" w14:textId="77777777" w:rsidR="0025729D" w:rsidRPr="0025729D" w:rsidRDefault="0025729D" w:rsidP="0025729D">
      <w:pPr>
        <w:pStyle w:val="Default"/>
        <w:spacing w:line="360" w:lineRule="auto"/>
        <w:jc w:val="center"/>
        <w:rPr>
          <w:rFonts w:asciiTheme="minorHAnsi" w:hAnsiTheme="minorHAnsi" w:cstheme="minorHAnsi"/>
          <w:b/>
        </w:rPr>
      </w:pPr>
      <w:r w:rsidRPr="0025729D">
        <w:rPr>
          <w:rFonts w:asciiTheme="minorHAnsi" w:hAnsiTheme="minorHAnsi" w:cstheme="minorHAnsi"/>
          <w:b/>
        </w:rPr>
        <w:t xml:space="preserve">Sınav Soru </w:t>
      </w:r>
      <w:proofErr w:type="gramStart"/>
      <w:r w:rsidRPr="0025729D">
        <w:rPr>
          <w:rFonts w:asciiTheme="minorHAnsi" w:hAnsiTheme="minorHAnsi" w:cstheme="minorHAnsi"/>
          <w:b/>
        </w:rPr>
        <w:t>Kağıdı</w:t>
      </w:r>
      <w:proofErr w:type="gramEnd"/>
      <w:r w:rsidRPr="0025729D">
        <w:rPr>
          <w:rFonts w:asciiTheme="minorHAnsi" w:hAnsiTheme="minorHAnsi" w:cstheme="minorHAnsi"/>
          <w:b/>
        </w:rPr>
        <w:t xml:space="preserve"> Örneği</w:t>
      </w:r>
    </w:p>
    <w:p w14:paraId="4EA18A38" w14:textId="77777777" w:rsidR="0025729D" w:rsidRDefault="0025729D" w:rsidP="003E40C7">
      <w:pPr>
        <w:pStyle w:val="Default"/>
        <w:spacing w:line="360" w:lineRule="auto"/>
        <w:jc w:val="both"/>
        <w:rPr>
          <w:rFonts w:asciiTheme="minorHAnsi" w:hAnsiTheme="minorHAnsi" w:cstheme="minorHAnsi"/>
        </w:rPr>
      </w:pPr>
    </w:p>
    <w:tbl>
      <w:tblPr>
        <w:tblStyle w:val="TabloKlavuzu"/>
        <w:tblpPr w:leftFromText="141" w:rightFromText="141" w:vertAnchor="text" w:horzAnchor="margin" w:tblpXSpec="center" w:tblpY="-317"/>
        <w:tblW w:w="10456" w:type="dxa"/>
        <w:tblLook w:val="04A0" w:firstRow="1" w:lastRow="0" w:firstColumn="1" w:lastColumn="0" w:noHBand="0" w:noVBand="1"/>
      </w:tblPr>
      <w:tblGrid>
        <w:gridCol w:w="1101"/>
        <w:gridCol w:w="1134"/>
        <w:gridCol w:w="850"/>
        <w:gridCol w:w="851"/>
        <w:gridCol w:w="850"/>
        <w:gridCol w:w="709"/>
        <w:gridCol w:w="850"/>
        <w:gridCol w:w="1890"/>
        <w:gridCol w:w="2221"/>
      </w:tblGrid>
      <w:tr w:rsidR="0025729D" w14:paraId="0EAB3D44" w14:textId="77777777" w:rsidTr="00F6735D">
        <w:tc>
          <w:tcPr>
            <w:tcW w:w="10456" w:type="dxa"/>
            <w:gridSpan w:val="9"/>
          </w:tcPr>
          <w:p w14:paraId="26405FE3" w14:textId="77777777" w:rsidR="0025729D" w:rsidRDefault="0025729D" w:rsidP="00F6735D">
            <w:pPr>
              <w:jc w:val="center"/>
              <w:rPr>
                <w:rFonts w:eastAsia="Times New Roman" w:cstheme="minorHAnsi"/>
                <w:b/>
                <w:bCs/>
                <w:lang w:eastAsia="tr-TR"/>
              </w:rPr>
            </w:pPr>
            <w:r>
              <w:rPr>
                <w:rFonts w:eastAsia="Times New Roman" w:cstheme="minorHAnsi"/>
                <w:b/>
                <w:bCs/>
                <w:lang w:eastAsia="tr-TR"/>
              </w:rPr>
              <w:t>İSTİNYE</w:t>
            </w:r>
            <w:r w:rsidRPr="00867105">
              <w:rPr>
                <w:rFonts w:eastAsia="Times New Roman" w:cstheme="minorHAnsi"/>
                <w:b/>
                <w:bCs/>
                <w:lang w:eastAsia="tr-TR"/>
              </w:rPr>
              <w:t xml:space="preserve"> ÜNİVERSİTESİ</w:t>
            </w:r>
          </w:p>
        </w:tc>
      </w:tr>
      <w:tr w:rsidR="0025729D" w14:paraId="4E1F93B5" w14:textId="77777777" w:rsidTr="00F6735D">
        <w:tc>
          <w:tcPr>
            <w:tcW w:w="10456" w:type="dxa"/>
            <w:gridSpan w:val="9"/>
          </w:tcPr>
          <w:p w14:paraId="5A5A1D36" w14:textId="77777777" w:rsidR="0025729D" w:rsidRPr="00867105" w:rsidRDefault="0025729D" w:rsidP="00F6735D">
            <w:pPr>
              <w:jc w:val="center"/>
              <w:rPr>
                <w:rFonts w:eastAsia="Times New Roman" w:cstheme="minorHAnsi"/>
                <w:b/>
                <w:bCs/>
                <w:lang w:eastAsia="tr-TR"/>
              </w:rPr>
            </w:pPr>
            <w:r>
              <w:rPr>
                <w:rFonts w:eastAsia="Times New Roman" w:cstheme="minorHAnsi"/>
                <w:b/>
                <w:bCs/>
                <w:lang w:eastAsia="tr-TR"/>
              </w:rPr>
              <w:t>……..</w:t>
            </w:r>
            <w:r w:rsidRPr="00867105">
              <w:rPr>
                <w:rFonts w:eastAsia="Times New Roman" w:cstheme="minorHAnsi"/>
                <w:b/>
                <w:bCs/>
                <w:lang w:eastAsia="tr-TR"/>
              </w:rPr>
              <w:t xml:space="preserve"> FAKÜLTESİ</w:t>
            </w:r>
            <w:r>
              <w:rPr>
                <w:rFonts w:eastAsia="Times New Roman" w:cstheme="minorHAnsi"/>
                <w:b/>
                <w:bCs/>
                <w:lang w:eastAsia="tr-TR"/>
              </w:rPr>
              <w:t>/MYO</w:t>
            </w:r>
          </w:p>
        </w:tc>
      </w:tr>
      <w:tr w:rsidR="0025729D" w14:paraId="3AF078E4" w14:textId="77777777" w:rsidTr="00F6735D">
        <w:tc>
          <w:tcPr>
            <w:tcW w:w="10456" w:type="dxa"/>
            <w:gridSpan w:val="9"/>
          </w:tcPr>
          <w:p w14:paraId="2C726098" w14:textId="77777777" w:rsidR="0025729D" w:rsidRPr="00867105" w:rsidRDefault="0025729D" w:rsidP="00F6735D">
            <w:pPr>
              <w:jc w:val="center"/>
              <w:rPr>
                <w:rFonts w:eastAsia="Times New Roman" w:cstheme="minorHAnsi"/>
                <w:b/>
                <w:bCs/>
                <w:lang w:eastAsia="tr-TR"/>
              </w:rPr>
            </w:pPr>
            <w:r>
              <w:rPr>
                <w:rFonts w:eastAsia="Times New Roman" w:cstheme="minorHAnsi"/>
                <w:b/>
                <w:bCs/>
                <w:lang w:eastAsia="tr-TR"/>
              </w:rPr>
              <w:t>………………</w:t>
            </w:r>
            <w:r w:rsidRPr="00867105">
              <w:rPr>
                <w:rFonts w:eastAsia="Times New Roman" w:cstheme="minorHAnsi"/>
                <w:b/>
                <w:bCs/>
                <w:lang w:eastAsia="tr-TR"/>
              </w:rPr>
              <w:t xml:space="preserve"> BÖLÜMÜ</w:t>
            </w:r>
            <w:r>
              <w:rPr>
                <w:rFonts w:eastAsia="Times New Roman" w:cstheme="minorHAnsi"/>
                <w:b/>
                <w:bCs/>
                <w:lang w:eastAsia="tr-TR"/>
              </w:rPr>
              <w:t>/Programı</w:t>
            </w:r>
          </w:p>
        </w:tc>
      </w:tr>
      <w:tr w:rsidR="0025729D" w14:paraId="6F2101DF" w14:textId="77777777" w:rsidTr="00F6735D">
        <w:tc>
          <w:tcPr>
            <w:tcW w:w="1101" w:type="dxa"/>
            <w:vMerge w:val="restart"/>
          </w:tcPr>
          <w:p w14:paraId="365A9C38" w14:textId="77777777" w:rsidR="0025729D" w:rsidRPr="00E44EB8" w:rsidRDefault="0025729D" w:rsidP="00F6735D">
            <w:pPr>
              <w:jc w:val="center"/>
              <w:rPr>
                <w:rFonts w:eastAsia="Times New Roman" w:cstheme="minorHAnsi"/>
                <w:b/>
                <w:bCs/>
                <w:sz w:val="18"/>
                <w:szCs w:val="18"/>
                <w:lang w:eastAsia="tr-TR"/>
              </w:rPr>
            </w:pPr>
            <w:r w:rsidRPr="00E44EB8">
              <w:rPr>
                <w:rFonts w:eastAsia="Times New Roman" w:cstheme="minorHAnsi"/>
                <w:b/>
                <w:bCs/>
                <w:sz w:val="18"/>
                <w:szCs w:val="18"/>
                <w:lang w:eastAsia="tr-TR"/>
              </w:rPr>
              <w:t>Akademik Yıl</w:t>
            </w:r>
          </w:p>
        </w:tc>
        <w:tc>
          <w:tcPr>
            <w:tcW w:w="1134" w:type="dxa"/>
            <w:vMerge w:val="restart"/>
          </w:tcPr>
          <w:p w14:paraId="4D27DE92" w14:textId="77777777" w:rsidR="0025729D" w:rsidRPr="00E44EB8" w:rsidRDefault="0025729D" w:rsidP="00F6735D">
            <w:pPr>
              <w:jc w:val="center"/>
              <w:rPr>
                <w:rFonts w:eastAsia="Times New Roman" w:cstheme="minorHAnsi"/>
                <w:b/>
                <w:bCs/>
                <w:sz w:val="18"/>
                <w:szCs w:val="18"/>
                <w:lang w:eastAsia="tr-TR"/>
              </w:rPr>
            </w:pPr>
            <w:r w:rsidRPr="00E44EB8">
              <w:rPr>
                <w:rFonts w:eastAsia="Times New Roman" w:cstheme="minorHAnsi"/>
                <w:b/>
                <w:bCs/>
                <w:sz w:val="18"/>
                <w:szCs w:val="18"/>
                <w:lang w:eastAsia="tr-TR"/>
              </w:rPr>
              <w:t>Dönem</w:t>
            </w:r>
          </w:p>
          <w:p w14:paraId="0D9252CC" w14:textId="77777777" w:rsidR="0025729D" w:rsidRPr="00E44EB8" w:rsidRDefault="0025729D" w:rsidP="00F6735D">
            <w:pPr>
              <w:jc w:val="center"/>
              <w:rPr>
                <w:rFonts w:eastAsia="Times New Roman" w:cstheme="minorHAnsi"/>
                <w:b/>
                <w:bCs/>
                <w:sz w:val="18"/>
                <w:szCs w:val="18"/>
                <w:lang w:eastAsia="tr-TR"/>
              </w:rPr>
            </w:pPr>
          </w:p>
        </w:tc>
        <w:tc>
          <w:tcPr>
            <w:tcW w:w="3260" w:type="dxa"/>
            <w:gridSpan w:val="4"/>
          </w:tcPr>
          <w:p w14:paraId="417F01B9" w14:textId="77777777" w:rsidR="0025729D" w:rsidRPr="00E44EB8" w:rsidRDefault="0025729D" w:rsidP="00F6735D">
            <w:pPr>
              <w:jc w:val="center"/>
              <w:rPr>
                <w:rFonts w:eastAsia="Times New Roman" w:cstheme="minorHAnsi"/>
                <w:b/>
                <w:bCs/>
                <w:sz w:val="18"/>
                <w:szCs w:val="18"/>
                <w:lang w:eastAsia="tr-TR"/>
              </w:rPr>
            </w:pPr>
            <w:r w:rsidRPr="00E44EB8">
              <w:rPr>
                <w:rFonts w:eastAsia="Times New Roman" w:cstheme="minorHAnsi"/>
                <w:b/>
                <w:bCs/>
                <w:sz w:val="18"/>
                <w:szCs w:val="18"/>
                <w:lang w:eastAsia="tr-TR"/>
              </w:rPr>
              <w:t xml:space="preserve">Sınav </w:t>
            </w:r>
          </w:p>
        </w:tc>
        <w:tc>
          <w:tcPr>
            <w:tcW w:w="4961" w:type="dxa"/>
            <w:gridSpan w:val="3"/>
          </w:tcPr>
          <w:p w14:paraId="4071F717" w14:textId="77777777" w:rsidR="0025729D" w:rsidRPr="00E44EB8" w:rsidRDefault="0025729D" w:rsidP="00F6735D">
            <w:pPr>
              <w:jc w:val="center"/>
              <w:rPr>
                <w:rFonts w:eastAsia="Times New Roman" w:cstheme="minorHAnsi"/>
                <w:b/>
                <w:bCs/>
                <w:sz w:val="18"/>
                <w:szCs w:val="18"/>
                <w:lang w:eastAsia="tr-TR"/>
              </w:rPr>
            </w:pPr>
            <w:r w:rsidRPr="00E44EB8">
              <w:rPr>
                <w:rFonts w:eastAsia="Times New Roman" w:cstheme="minorHAnsi"/>
                <w:b/>
                <w:bCs/>
                <w:sz w:val="18"/>
                <w:szCs w:val="18"/>
                <w:lang w:eastAsia="tr-TR"/>
              </w:rPr>
              <w:t>Ders</w:t>
            </w:r>
          </w:p>
        </w:tc>
      </w:tr>
      <w:tr w:rsidR="0025729D" w14:paraId="4182F287" w14:textId="77777777" w:rsidTr="00F6735D">
        <w:tc>
          <w:tcPr>
            <w:tcW w:w="1101" w:type="dxa"/>
            <w:vMerge/>
          </w:tcPr>
          <w:p w14:paraId="6051C404" w14:textId="77777777" w:rsidR="0025729D" w:rsidRPr="00E44EB8" w:rsidRDefault="0025729D" w:rsidP="00F6735D">
            <w:pPr>
              <w:jc w:val="center"/>
              <w:rPr>
                <w:rFonts w:eastAsia="Times New Roman" w:cstheme="minorHAnsi"/>
                <w:b/>
                <w:bCs/>
                <w:sz w:val="18"/>
                <w:szCs w:val="18"/>
                <w:lang w:eastAsia="tr-TR"/>
              </w:rPr>
            </w:pPr>
          </w:p>
        </w:tc>
        <w:tc>
          <w:tcPr>
            <w:tcW w:w="1134" w:type="dxa"/>
            <w:vMerge/>
          </w:tcPr>
          <w:p w14:paraId="3BD9BEF8" w14:textId="77777777" w:rsidR="0025729D" w:rsidRPr="00E44EB8" w:rsidRDefault="0025729D" w:rsidP="00F6735D">
            <w:pPr>
              <w:jc w:val="center"/>
              <w:rPr>
                <w:rFonts w:eastAsia="Times New Roman" w:cstheme="minorHAnsi"/>
                <w:b/>
                <w:bCs/>
                <w:sz w:val="18"/>
                <w:szCs w:val="18"/>
                <w:lang w:eastAsia="tr-TR"/>
              </w:rPr>
            </w:pPr>
          </w:p>
        </w:tc>
        <w:tc>
          <w:tcPr>
            <w:tcW w:w="850" w:type="dxa"/>
          </w:tcPr>
          <w:p w14:paraId="2B80110D" w14:textId="77777777" w:rsidR="0025729D" w:rsidRPr="00E44EB8" w:rsidRDefault="0025729D" w:rsidP="00F6735D">
            <w:pPr>
              <w:jc w:val="center"/>
              <w:rPr>
                <w:rFonts w:eastAsia="Times New Roman" w:cstheme="minorHAnsi"/>
                <w:b/>
                <w:bCs/>
                <w:sz w:val="18"/>
                <w:szCs w:val="18"/>
                <w:lang w:eastAsia="tr-TR"/>
              </w:rPr>
            </w:pPr>
            <w:r w:rsidRPr="00E44EB8">
              <w:rPr>
                <w:rFonts w:eastAsia="Times New Roman" w:cstheme="minorHAnsi"/>
                <w:b/>
                <w:bCs/>
                <w:sz w:val="18"/>
                <w:szCs w:val="18"/>
                <w:lang w:eastAsia="tr-TR"/>
              </w:rPr>
              <w:t>Türü</w:t>
            </w:r>
          </w:p>
        </w:tc>
        <w:tc>
          <w:tcPr>
            <w:tcW w:w="851" w:type="dxa"/>
          </w:tcPr>
          <w:p w14:paraId="6B1AFB35" w14:textId="77777777" w:rsidR="0025729D" w:rsidRPr="00E44EB8" w:rsidRDefault="0025729D" w:rsidP="00F6735D">
            <w:pPr>
              <w:jc w:val="center"/>
              <w:rPr>
                <w:rFonts w:eastAsia="Times New Roman" w:cstheme="minorHAnsi"/>
                <w:b/>
                <w:bCs/>
                <w:sz w:val="18"/>
                <w:szCs w:val="18"/>
                <w:lang w:eastAsia="tr-TR"/>
              </w:rPr>
            </w:pPr>
            <w:r w:rsidRPr="00E44EB8">
              <w:rPr>
                <w:rFonts w:eastAsia="Times New Roman" w:cstheme="minorHAnsi"/>
                <w:b/>
                <w:bCs/>
                <w:sz w:val="18"/>
                <w:szCs w:val="18"/>
                <w:lang w:eastAsia="tr-TR"/>
              </w:rPr>
              <w:t>Tarihi</w:t>
            </w:r>
          </w:p>
        </w:tc>
        <w:tc>
          <w:tcPr>
            <w:tcW w:w="850" w:type="dxa"/>
          </w:tcPr>
          <w:p w14:paraId="05241825" w14:textId="77777777" w:rsidR="0025729D" w:rsidRPr="00E44EB8" w:rsidRDefault="0025729D" w:rsidP="00F6735D">
            <w:pPr>
              <w:jc w:val="center"/>
              <w:rPr>
                <w:rFonts w:eastAsia="Times New Roman" w:cstheme="minorHAnsi"/>
                <w:b/>
                <w:bCs/>
                <w:sz w:val="18"/>
                <w:szCs w:val="18"/>
                <w:lang w:eastAsia="tr-TR"/>
              </w:rPr>
            </w:pPr>
            <w:r w:rsidRPr="00E44EB8">
              <w:rPr>
                <w:rFonts w:eastAsia="Times New Roman" w:cstheme="minorHAnsi"/>
                <w:b/>
                <w:bCs/>
                <w:sz w:val="18"/>
                <w:szCs w:val="18"/>
                <w:lang w:eastAsia="tr-TR"/>
              </w:rPr>
              <w:t>Saati</w:t>
            </w:r>
          </w:p>
        </w:tc>
        <w:tc>
          <w:tcPr>
            <w:tcW w:w="709" w:type="dxa"/>
          </w:tcPr>
          <w:p w14:paraId="54BEE888" w14:textId="77777777" w:rsidR="0025729D" w:rsidRPr="00E44EB8" w:rsidRDefault="0025729D" w:rsidP="00F6735D">
            <w:pPr>
              <w:jc w:val="center"/>
              <w:rPr>
                <w:rFonts w:eastAsia="Times New Roman" w:cstheme="minorHAnsi"/>
                <w:b/>
                <w:bCs/>
                <w:sz w:val="18"/>
                <w:szCs w:val="18"/>
                <w:lang w:eastAsia="tr-TR"/>
              </w:rPr>
            </w:pPr>
            <w:r w:rsidRPr="00E44EB8">
              <w:rPr>
                <w:rFonts w:eastAsia="Times New Roman" w:cstheme="minorHAnsi"/>
                <w:b/>
                <w:bCs/>
                <w:sz w:val="18"/>
                <w:szCs w:val="18"/>
                <w:lang w:eastAsia="tr-TR"/>
              </w:rPr>
              <w:t>Sınıf</w:t>
            </w:r>
          </w:p>
        </w:tc>
        <w:tc>
          <w:tcPr>
            <w:tcW w:w="850" w:type="dxa"/>
          </w:tcPr>
          <w:p w14:paraId="3AEB7FE0" w14:textId="77777777" w:rsidR="0025729D" w:rsidRPr="00E44EB8" w:rsidRDefault="0025729D" w:rsidP="00F6735D">
            <w:pPr>
              <w:jc w:val="center"/>
              <w:rPr>
                <w:rFonts w:eastAsia="Times New Roman" w:cstheme="minorHAnsi"/>
                <w:b/>
                <w:bCs/>
                <w:sz w:val="18"/>
                <w:szCs w:val="18"/>
                <w:lang w:eastAsia="tr-TR"/>
              </w:rPr>
            </w:pPr>
            <w:r w:rsidRPr="00E44EB8">
              <w:rPr>
                <w:rFonts w:eastAsia="Times New Roman" w:cstheme="minorHAnsi"/>
                <w:b/>
                <w:bCs/>
                <w:sz w:val="18"/>
                <w:szCs w:val="18"/>
                <w:lang w:eastAsia="tr-TR"/>
              </w:rPr>
              <w:t>Kod</w:t>
            </w:r>
          </w:p>
        </w:tc>
        <w:tc>
          <w:tcPr>
            <w:tcW w:w="1890" w:type="dxa"/>
          </w:tcPr>
          <w:p w14:paraId="77957F60" w14:textId="77777777" w:rsidR="0025729D" w:rsidRPr="00E44EB8" w:rsidRDefault="0025729D" w:rsidP="00F6735D">
            <w:pPr>
              <w:jc w:val="center"/>
              <w:rPr>
                <w:rFonts w:eastAsia="Times New Roman" w:cstheme="minorHAnsi"/>
                <w:b/>
                <w:bCs/>
                <w:sz w:val="18"/>
                <w:szCs w:val="18"/>
                <w:lang w:eastAsia="tr-TR"/>
              </w:rPr>
            </w:pPr>
            <w:r w:rsidRPr="00E44EB8">
              <w:rPr>
                <w:rFonts w:eastAsia="Times New Roman" w:cstheme="minorHAnsi"/>
                <w:b/>
                <w:bCs/>
                <w:sz w:val="18"/>
                <w:szCs w:val="18"/>
                <w:lang w:eastAsia="tr-TR"/>
              </w:rPr>
              <w:t>İsim</w:t>
            </w:r>
          </w:p>
        </w:tc>
        <w:tc>
          <w:tcPr>
            <w:tcW w:w="2221" w:type="dxa"/>
          </w:tcPr>
          <w:p w14:paraId="3D447F42" w14:textId="77777777" w:rsidR="0025729D" w:rsidRPr="00E44EB8" w:rsidRDefault="0025729D" w:rsidP="00F6735D">
            <w:pPr>
              <w:jc w:val="center"/>
              <w:rPr>
                <w:rFonts w:eastAsia="Times New Roman" w:cstheme="minorHAnsi"/>
                <w:b/>
                <w:bCs/>
                <w:sz w:val="18"/>
                <w:szCs w:val="18"/>
                <w:lang w:eastAsia="tr-TR"/>
              </w:rPr>
            </w:pPr>
            <w:r w:rsidRPr="00E44EB8">
              <w:rPr>
                <w:rFonts w:eastAsia="Times New Roman" w:cstheme="minorHAnsi"/>
                <w:b/>
                <w:bCs/>
                <w:sz w:val="18"/>
                <w:szCs w:val="18"/>
                <w:lang w:eastAsia="tr-TR"/>
              </w:rPr>
              <w:t>Öğretim Elemanının</w:t>
            </w:r>
          </w:p>
          <w:p w14:paraId="07D2EAB6" w14:textId="77777777" w:rsidR="0025729D" w:rsidRPr="00E44EB8" w:rsidRDefault="0025729D" w:rsidP="00F6735D">
            <w:pPr>
              <w:jc w:val="center"/>
              <w:rPr>
                <w:rFonts w:eastAsia="Times New Roman" w:cstheme="minorHAnsi"/>
                <w:b/>
                <w:bCs/>
                <w:sz w:val="18"/>
                <w:szCs w:val="18"/>
                <w:lang w:eastAsia="tr-TR"/>
              </w:rPr>
            </w:pPr>
            <w:r w:rsidRPr="00E44EB8">
              <w:rPr>
                <w:rFonts w:eastAsia="Times New Roman" w:cstheme="minorHAnsi"/>
                <w:b/>
                <w:bCs/>
                <w:sz w:val="18"/>
                <w:szCs w:val="18"/>
                <w:lang w:eastAsia="tr-TR"/>
              </w:rPr>
              <w:t>Adı Soyadı, Unvanı</w:t>
            </w:r>
          </w:p>
        </w:tc>
      </w:tr>
      <w:tr w:rsidR="0025729D" w:rsidRPr="00E44EB8" w14:paraId="1328B271" w14:textId="77777777" w:rsidTr="00F6735D">
        <w:tc>
          <w:tcPr>
            <w:tcW w:w="1101" w:type="dxa"/>
          </w:tcPr>
          <w:p w14:paraId="579EF78A" w14:textId="77777777" w:rsidR="0025729D" w:rsidRPr="00E44EB8" w:rsidRDefault="0025729D" w:rsidP="00F6735D">
            <w:pPr>
              <w:jc w:val="center"/>
              <w:rPr>
                <w:rFonts w:eastAsia="Times New Roman" w:cstheme="minorHAnsi"/>
                <w:bCs/>
                <w:sz w:val="18"/>
                <w:szCs w:val="18"/>
                <w:lang w:eastAsia="tr-TR"/>
              </w:rPr>
            </w:pPr>
            <w:r>
              <w:rPr>
                <w:rFonts w:eastAsia="Times New Roman" w:cstheme="minorHAnsi"/>
                <w:bCs/>
                <w:sz w:val="18"/>
                <w:szCs w:val="18"/>
                <w:lang w:eastAsia="tr-TR"/>
              </w:rPr>
              <w:t xml:space="preserve">2022-2023 </w:t>
            </w:r>
          </w:p>
        </w:tc>
        <w:tc>
          <w:tcPr>
            <w:tcW w:w="1134" w:type="dxa"/>
          </w:tcPr>
          <w:p w14:paraId="088B4273" w14:textId="77777777" w:rsidR="0025729D" w:rsidRPr="00E44EB8" w:rsidRDefault="0025729D" w:rsidP="00F6735D">
            <w:pPr>
              <w:jc w:val="center"/>
              <w:rPr>
                <w:rFonts w:eastAsia="Times New Roman" w:cstheme="minorHAnsi"/>
                <w:bCs/>
                <w:sz w:val="18"/>
                <w:szCs w:val="18"/>
                <w:lang w:eastAsia="tr-TR"/>
              </w:rPr>
            </w:pPr>
            <w:r>
              <w:rPr>
                <w:rFonts w:eastAsia="Times New Roman" w:cstheme="minorHAnsi"/>
                <w:bCs/>
                <w:sz w:val="18"/>
                <w:szCs w:val="18"/>
                <w:lang w:eastAsia="tr-TR"/>
              </w:rPr>
              <w:t>Güz Yarıyılı</w:t>
            </w:r>
          </w:p>
        </w:tc>
        <w:tc>
          <w:tcPr>
            <w:tcW w:w="850" w:type="dxa"/>
          </w:tcPr>
          <w:p w14:paraId="6180FD08" w14:textId="77777777" w:rsidR="0025729D" w:rsidRPr="00E44EB8" w:rsidRDefault="0025729D" w:rsidP="00F6735D">
            <w:pPr>
              <w:jc w:val="center"/>
              <w:rPr>
                <w:rFonts w:eastAsia="Times New Roman" w:cstheme="minorHAnsi"/>
                <w:bCs/>
                <w:sz w:val="18"/>
                <w:szCs w:val="18"/>
                <w:lang w:eastAsia="tr-TR"/>
              </w:rPr>
            </w:pPr>
            <w:r>
              <w:rPr>
                <w:rFonts w:eastAsia="Times New Roman" w:cstheme="minorHAnsi"/>
                <w:bCs/>
                <w:sz w:val="18"/>
                <w:szCs w:val="18"/>
                <w:lang w:eastAsia="tr-TR"/>
              </w:rPr>
              <w:t>Vize Sınavı</w:t>
            </w:r>
          </w:p>
        </w:tc>
        <w:tc>
          <w:tcPr>
            <w:tcW w:w="851" w:type="dxa"/>
          </w:tcPr>
          <w:p w14:paraId="2C781225" w14:textId="77777777" w:rsidR="0025729D" w:rsidRPr="00E44EB8" w:rsidRDefault="0025729D" w:rsidP="00F6735D">
            <w:pPr>
              <w:jc w:val="center"/>
              <w:rPr>
                <w:rFonts w:eastAsia="Times New Roman" w:cstheme="minorHAnsi"/>
                <w:bCs/>
                <w:sz w:val="18"/>
                <w:szCs w:val="18"/>
                <w:lang w:eastAsia="tr-TR"/>
              </w:rPr>
            </w:pPr>
          </w:p>
        </w:tc>
        <w:tc>
          <w:tcPr>
            <w:tcW w:w="850" w:type="dxa"/>
          </w:tcPr>
          <w:p w14:paraId="155CE10C" w14:textId="77777777" w:rsidR="0025729D" w:rsidRPr="00E44EB8" w:rsidRDefault="0025729D" w:rsidP="00F6735D">
            <w:pPr>
              <w:jc w:val="center"/>
              <w:rPr>
                <w:rFonts w:eastAsia="Times New Roman" w:cstheme="minorHAnsi"/>
                <w:bCs/>
                <w:sz w:val="18"/>
                <w:szCs w:val="18"/>
                <w:lang w:eastAsia="tr-TR"/>
              </w:rPr>
            </w:pPr>
          </w:p>
        </w:tc>
        <w:tc>
          <w:tcPr>
            <w:tcW w:w="709" w:type="dxa"/>
          </w:tcPr>
          <w:p w14:paraId="27324767" w14:textId="77777777" w:rsidR="0025729D" w:rsidRPr="00E44EB8" w:rsidRDefault="0025729D" w:rsidP="00F6735D">
            <w:pPr>
              <w:jc w:val="center"/>
              <w:rPr>
                <w:rFonts w:eastAsia="Times New Roman" w:cstheme="minorHAnsi"/>
                <w:bCs/>
                <w:sz w:val="18"/>
                <w:szCs w:val="18"/>
                <w:lang w:eastAsia="tr-TR"/>
              </w:rPr>
            </w:pPr>
          </w:p>
        </w:tc>
        <w:tc>
          <w:tcPr>
            <w:tcW w:w="850" w:type="dxa"/>
          </w:tcPr>
          <w:p w14:paraId="4EE9FD2E" w14:textId="77777777" w:rsidR="0025729D" w:rsidRPr="00E44EB8" w:rsidRDefault="0025729D" w:rsidP="00F6735D">
            <w:pPr>
              <w:jc w:val="center"/>
              <w:rPr>
                <w:rFonts w:eastAsia="Times New Roman" w:cstheme="minorHAnsi"/>
                <w:bCs/>
                <w:sz w:val="18"/>
                <w:szCs w:val="18"/>
                <w:lang w:eastAsia="tr-TR"/>
              </w:rPr>
            </w:pPr>
            <w:r w:rsidRPr="00E44EB8">
              <w:rPr>
                <w:rFonts w:eastAsia="Times New Roman" w:cstheme="minorHAnsi"/>
                <w:bCs/>
                <w:sz w:val="18"/>
                <w:szCs w:val="18"/>
                <w:lang w:eastAsia="tr-TR"/>
              </w:rPr>
              <w:t>HEM109</w:t>
            </w:r>
          </w:p>
        </w:tc>
        <w:tc>
          <w:tcPr>
            <w:tcW w:w="1890" w:type="dxa"/>
          </w:tcPr>
          <w:p w14:paraId="01A2A17C" w14:textId="77777777" w:rsidR="0025729D" w:rsidRPr="00E44EB8" w:rsidRDefault="0025729D" w:rsidP="00F6735D">
            <w:pPr>
              <w:jc w:val="center"/>
              <w:rPr>
                <w:rFonts w:eastAsia="Times New Roman" w:cstheme="minorHAnsi"/>
                <w:bCs/>
                <w:sz w:val="18"/>
                <w:szCs w:val="18"/>
                <w:lang w:eastAsia="tr-TR"/>
              </w:rPr>
            </w:pPr>
            <w:r w:rsidRPr="00E44EB8">
              <w:rPr>
                <w:rFonts w:eastAsia="Times New Roman" w:cstheme="minorHAnsi"/>
                <w:bCs/>
                <w:sz w:val="18"/>
                <w:szCs w:val="18"/>
                <w:lang w:eastAsia="tr-TR"/>
              </w:rPr>
              <w:t>Hemşirelikte Temel Kavramlar</w:t>
            </w:r>
          </w:p>
        </w:tc>
        <w:tc>
          <w:tcPr>
            <w:tcW w:w="2221" w:type="dxa"/>
          </w:tcPr>
          <w:p w14:paraId="5719C85E" w14:textId="77777777" w:rsidR="0025729D" w:rsidRPr="00E44EB8" w:rsidRDefault="0025729D" w:rsidP="00F6735D">
            <w:pPr>
              <w:jc w:val="center"/>
              <w:rPr>
                <w:rFonts w:eastAsia="Times New Roman" w:cstheme="minorHAnsi"/>
                <w:bCs/>
                <w:sz w:val="18"/>
                <w:szCs w:val="18"/>
                <w:lang w:eastAsia="tr-TR"/>
              </w:rPr>
            </w:pPr>
            <w:r>
              <w:rPr>
                <w:rFonts w:eastAsia="Times New Roman" w:cstheme="minorHAnsi"/>
                <w:bCs/>
                <w:sz w:val="18"/>
                <w:szCs w:val="18"/>
                <w:lang w:eastAsia="tr-TR"/>
              </w:rPr>
              <w:t>Öğr. Gör. Ezgi TAMER</w:t>
            </w:r>
          </w:p>
        </w:tc>
      </w:tr>
      <w:tr w:rsidR="0025729D" w14:paraId="407C7B23" w14:textId="77777777" w:rsidTr="00F6735D">
        <w:tc>
          <w:tcPr>
            <w:tcW w:w="10456" w:type="dxa"/>
            <w:gridSpan w:val="9"/>
          </w:tcPr>
          <w:p w14:paraId="1B525466" w14:textId="77777777" w:rsidR="0025729D" w:rsidRDefault="0025729D" w:rsidP="00F6735D">
            <w:pPr>
              <w:jc w:val="center"/>
              <w:rPr>
                <w:rFonts w:eastAsia="Times New Roman" w:cstheme="minorHAnsi"/>
                <w:b/>
                <w:bCs/>
                <w:lang w:eastAsia="tr-TR"/>
              </w:rPr>
            </w:pPr>
            <w:r>
              <w:rPr>
                <w:rFonts w:eastAsia="Times New Roman" w:cstheme="minorHAnsi"/>
                <w:b/>
                <w:bCs/>
                <w:lang w:eastAsia="tr-TR"/>
              </w:rPr>
              <w:t>SINAV KURALLARI</w:t>
            </w:r>
          </w:p>
        </w:tc>
      </w:tr>
      <w:tr w:rsidR="0025729D" w14:paraId="77388C8C" w14:textId="77777777" w:rsidTr="00F6735D">
        <w:tc>
          <w:tcPr>
            <w:tcW w:w="10456" w:type="dxa"/>
            <w:gridSpan w:val="9"/>
          </w:tcPr>
          <w:p w14:paraId="028CBC65" w14:textId="77777777" w:rsidR="0025729D" w:rsidRPr="00931893" w:rsidRDefault="0025729D" w:rsidP="00F6735D">
            <w:pPr>
              <w:rPr>
                <w:rFonts w:eastAsia="Times New Roman" w:cstheme="minorHAnsi"/>
                <w:bCs/>
                <w:sz w:val="18"/>
                <w:szCs w:val="18"/>
                <w:lang w:eastAsia="tr-TR"/>
              </w:rPr>
            </w:pPr>
            <w:r w:rsidRPr="00931893">
              <w:rPr>
                <w:rFonts w:eastAsia="Times New Roman" w:cstheme="minorHAnsi"/>
                <w:bCs/>
                <w:sz w:val="18"/>
                <w:szCs w:val="18"/>
                <w:lang w:eastAsia="tr-TR"/>
              </w:rPr>
              <w:t>1. Cep telefonu kullanımı yasaktır.</w:t>
            </w:r>
          </w:p>
          <w:p w14:paraId="6C241786" w14:textId="77777777" w:rsidR="0025729D" w:rsidRPr="00931893" w:rsidRDefault="0025729D" w:rsidP="00F6735D">
            <w:pPr>
              <w:rPr>
                <w:rFonts w:eastAsia="Times New Roman" w:cstheme="minorHAnsi"/>
                <w:bCs/>
                <w:sz w:val="18"/>
                <w:szCs w:val="18"/>
                <w:lang w:eastAsia="tr-TR"/>
              </w:rPr>
            </w:pPr>
            <w:r w:rsidRPr="00931893">
              <w:rPr>
                <w:rFonts w:eastAsia="Times New Roman" w:cstheme="minorHAnsi"/>
                <w:bCs/>
                <w:sz w:val="18"/>
                <w:szCs w:val="18"/>
                <w:lang w:eastAsia="tr-TR"/>
              </w:rPr>
              <w:t>2. Sınavın ilk 15 dakikasında sınıftan çıkılması yasaktır.</w:t>
            </w:r>
          </w:p>
          <w:p w14:paraId="3FA76FA9" w14:textId="77777777" w:rsidR="0025729D" w:rsidRPr="00931893" w:rsidRDefault="0025729D" w:rsidP="00F6735D">
            <w:pPr>
              <w:rPr>
                <w:rFonts w:eastAsia="Times New Roman" w:cstheme="minorHAnsi"/>
                <w:bCs/>
                <w:sz w:val="18"/>
                <w:szCs w:val="18"/>
                <w:lang w:eastAsia="tr-TR"/>
              </w:rPr>
            </w:pPr>
            <w:r w:rsidRPr="00931893">
              <w:rPr>
                <w:rFonts w:eastAsia="Times New Roman" w:cstheme="minorHAnsi"/>
                <w:bCs/>
                <w:sz w:val="18"/>
                <w:szCs w:val="18"/>
                <w:lang w:eastAsia="tr-TR"/>
              </w:rPr>
              <w:t>3. Sınavın son 5 dakikasında sınıftan çıkmak yasaktır.</w:t>
            </w:r>
          </w:p>
          <w:p w14:paraId="15737A3E" w14:textId="77777777" w:rsidR="0025729D" w:rsidRPr="00931893" w:rsidRDefault="0025729D" w:rsidP="00F6735D">
            <w:pPr>
              <w:rPr>
                <w:rFonts w:eastAsia="Times New Roman" w:cstheme="minorHAnsi"/>
                <w:bCs/>
                <w:sz w:val="18"/>
                <w:szCs w:val="18"/>
                <w:lang w:eastAsia="tr-TR"/>
              </w:rPr>
            </w:pPr>
            <w:r w:rsidRPr="00931893">
              <w:rPr>
                <w:rFonts w:eastAsia="Times New Roman" w:cstheme="minorHAnsi"/>
                <w:bCs/>
                <w:sz w:val="18"/>
                <w:szCs w:val="18"/>
                <w:lang w:eastAsia="tr-TR"/>
              </w:rPr>
              <w:t>4. Sınava en fazla 15 dakika geç girilebilir.</w:t>
            </w:r>
          </w:p>
          <w:p w14:paraId="0A2559D2" w14:textId="77777777" w:rsidR="0025729D" w:rsidRPr="00931893" w:rsidRDefault="0025729D" w:rsidP="00F6735D">
            <w:pPr>
              <w:rPr>
                <w:rFonts w:eastAsia="Times New Roman" w:cstheme="minorHAnsi"/>
                <w:bCs/>
                <w:sz w:val="18"/>
                <w:szCs w:val="18"/>
                <w:lang w:eastAsia="tr-TR"/>
              </w:rPr>
            </w:pPr>
            <w:r w:rsidRPr="00931893">
              <w:rPr>
                <w:rFonts w:eastAsia="Times New Roman" w:cstheme="minorHAnsi"/>
                <w:bCs/>
                <w:sz w:val="18"/>
                <w:szCs w:val="18"/>
                <w:lang w:eastAsia="tr-TR"/>
              </w:rPr>
              <w:t>5. Sınav bitimine kadar sınıfta en az iki öğrenci bulunmak zorundadır.</w:t>
            </w:r>
          </w:p>
          <w:p w14:paraId="55F370BB" w14:textId="77777777" w:rsidR="0025729D" w:rsidRDefault="0025729D" w:rsidP="00F6735D">
            <w:pPr>
              <w:rPr>
                <w:rFonts w:eastAsia="Times New Roman" w:cstheme="minorHAnsi"/>
                <w:b/>
                <w:bCs/>
                <w:lang w:eastAsia="tr-TR"/>
              </w:rPr>
            </w:pPr>
            <w:r w:rsidRPr="00931893">
              <w:rPr>
                <w:rFonts w:eastAsia="Times New Roman" w:cstheme="minorHAnsi"/>
                <w:bCs/>
                <w:sz w:val="18"/>
                <w:szCs w:val="18"/>
                <w:lang w:eastAsia="tr-TR"/>
              </w:rPr>
              <w:t>6. Sınav listesinde adı olmayan öğrencilerin sınava girmeleri yasaktır.</w:t>
            </w:r>
          </w:p>
        </w:tc>
      </w:tr>
    </w:tbl>
    <w:p w14:paraId="4F74D629" w14:textId="77777777" w:rsidR="0025729D" w:rsidRPr="00867105" w:rsidRDefault="0025729D" w:rsidP="0025729D">
      <w:pPr>
        <w:spacing w:after="0" w:line="240" w:lineRule="auto"/>
        <w:jc w:val="center"/>
        <w:rPr>
          <w:rFonts w:eastAsia="Times New Roman" w:cstheme="minorHAnsi"/>
          <w:b/>
          <w:bCs/>
          <w:lang w:eastAsia="tr-TR"/>
        </w:rPr>
      </w:pPr>
    </w:p>
    <w:p w14:paraId="5048D41C" w14:textId="77777777" w:rsidR="0025729D" w:rsidRPr="00867105" w:rsidRDefault="0025729D" w:rsidP="0025729D">
      <w:pPr>
        <w:pBdr>
          <w:top w:val="single" w:sz="12" w:space="1" w:color="auto"/>
          <w:left w:val="single" w:sz="12" w:space="4" w:color="auto"/>
          <w:bottom w:val="single" w:sz="12" w:space="0" w:color="auto"/>
          <w:right w:val="single" w:sz="12" w:space="4" w:color="auto"/>
        </w:pBdr>
        <w:spacing w:after="0" w:line="240" w:lineRule="auto"/>
        <w:rPr>
          <w:rFonts w:eastAsia="Times New Roman" w:cstheme="minorHAnsi"/>
          <w:b/>
          <w:bCs/>
          <w:lang w:eastAsia="tr-TR"/>
        </w:rPr>
      </w:pPr>
      <w:r w:rsidRPr="00867105">
        <w:rPr>
          <w:rFonts w:eastAsia="Times New Roman" w:cstheme="minorHAnsi"/>
          <w:b/>
          <w:bCs/>
          <w:lang w:eastAsia="tr-TR"/>
        </w:rPr>
        <w:t>Öğrenci;</w:t>
      </w:r>
    </w:p>
    <w:p w14:paraId="14FE219F" w14:textId="77777777" w:rsidR="0025729D" w:rsidRPr="00867105" w:rsidRDefault="0025729D" w:rsidP="0025729D">
      <w:pPr>
        <w:pBdr>
          <w:top w:val="single" w:sz="12" w:space="1" w:color="auto"/>
          <w:left w:val="single" w:sz="12" w:space="4" w:color="auto"/>
          <w:bottom w:val="single" w:sz="12" w:space="0" w:color="auto"/>
          <w:right w:val="single" w:sz="12" w:space="4" w:color="auto"/>
        </w:pBdr>
        <w:spacing w:after="0" w:line="240" w:lineRule="auto"/>
        <w:rPr>
          <w:rFonts w:eastAsia="Times New Roman" w:cstheme="minorHAnsi"/>
          <w:b/>
          <w:bCs/>
          <w:lang w:eastAsia="tr-TR"/>
        </w:rPr>
      </w:pPr>
      <w:proofErr w:type="gramStart"/>
      <w:r w:rsidRPr="00867105">
        <w:rPr>
          <w:rFonts w:eastAsia="Times New Roman" w:cstheme="minorHAnsi"/>
          <w:b/>
          <w:bCs/>
          <w:lang w:eastAsia="tr-TR"/>
        </w:rPr>
        <w:t>Adı  Soyadı</w:t>
      </w:r>
      <w:proofErr w:type="gramEnd"/>
      <w:r w:rsidRPr="00867105">
        <w:rPr>
          <w:rFonts w:eastAsia="Times New Roman" w:cstheme="minorHAnsi"/>
          <w:b/>
          <w:bCs/>
          <w:lang w:eastAsia="tr-TR"/>
        </w:rPr>
        <w:t>:</w:t>
      </w:r>
      <w:r w:rsidRPr="00867105">
        <w:rPr>
          <w:rFonts w:eastAsia="Times New Roman" w:cstheme="minorHAnsi"/>
          <w:bCs/>
          <w:lang w:eastAsia="tr-TR"/>
        </w:rPr>
        <w:t xml:space="preserve"> …………………………………………   </w:t>
      </w:r>
      <w:r>
        <w:rPr>
          <w:rFonts w:eastAsia="Times New Roman" w:cstheme="minorHAnsi"/>
          <w:bCs/>
          <w:lang w:eastAsia="tr-TR"/>
        </w:rPr>
        <w:t xml:space="preserve">     </w:t>
      </w:r>
      <w:r>
        <w:rPr>
          <w:rFonts w:eastAsia="Times New Roman" w:cstheme="minorHAnsi"/>
          <w:b/>
          <w:bCs/>
          <w:lang w:eastAsia="tr-TR"/>
        </w:rPr>
        <w:t xml:space="preserve">Öğr. </w:t>
      </w:r>
      <w:proofErr w:type="gramStart"/>
      <w:r>
        <w:rPr>
          <w:rFonts w:eastAsia="Times New Roman" w:cstheme="minorHAnsi"/>
          <w:b/>
          <w:bCs/>
          <w:lang w:eastAsia="tr-TR"/>
        </w:rPr>
        <w:t>No</w:t>
      </w:r>
      <w:r w:rsidRPr="00867105">
        <w:rPr>
          <w:rFonts w:eastAsia="Times New Roman" w:cstheme="minorHAnsi"/>
          <w:b/>
          <w:bCs/>
          <w:lang w:eastAsia="tr-TR"/>
        </w:rPr>
        <w:t xml:space="preserve"> :</w:t>
      </w:r>
      <w:proofErr w:type="gramEnd"/>
      <w:r w:rsidRPr="00867105">
        <w:rPr>
          <w:rFonts w:eastAsia="Times New Roman" w:cstheme="minorHAnsi"/>
          <w:b/>
          <w:bCs/>
          <w:lang w:eastAsia="tr-TR"/>
        </w:rPr>
        <w:t xml:space="preserve">   </w:t>
      </w:r>
      <w:r w:rsidRPr="00867105">
        <w:rPr>
          <w:rFonts w:eastAsia="Times New Roman" w:cstheme="minorHAnsi"/>
          <w:bCs/>
          <w:lang w:eastAsia="tr-TR"/>
        </w:rPr>
        <w:t xml:space="preserve">......................…..   </w:t>
      </w:r>
      <w:r>
        <w:rPr>
          <w:rFonts w:eastAsia="Times New Roman" w:cstheme="minorHAnsi"/>
          <w:bCs/>
          <w:lang w:eastAsia="tr-TR"/>
        </w:rPr>
        <w:t xml:space="preserve">   </w:t>
      </w:r>
      <w:r w:rsidRPr="004B31FA">
        <w:rPr>
          <w:rFonts w:eastAsia="Times New Roman" w:cstheme="minorHAnsi"/>
          <w:b/>
          <w:bCs/>
          <w:lang w:eastAsia="tr-TR"/>
        </w:rPr>
        <w:t xml:space="preserve">İmza: </w:t>
      </w:r>
      <w:r>
        <w:rPr>
          <w:rFonts w:eastAsia="Times New Roman" w:cstheme="minorHAnsi"/>
          <w:bCs/>
          <w:lang w:eastAsia="tr-TR"/>
        </w:rPr>
        <w:t>…………………</w:t>
      </w:r>
      <w:proofErr w:type="gramStart"/>
      <w:r>
        <w:rPr>
          <w:rFonts w:eastAsia="Times New Roman" w:cstheme="minorHAnsi"/>
          <w:bCs/>
          <w:lang w:eastAsia="tr-TR"/>
        </w:rPr>
        <w:t>…….</w:t>
      </w:r>
      <w:proofErr w:type="gramEnd"/>
      <w:r>
        <w:rPr>
          <w:rFonts w:eastAsia="Times New Roman" w:cstheme="minorHAnsi"/>
          <w:bCs/>
          <w:lang w:eastAsia="tr-TR"/>
        </w:rPr>
        <w:t>.</w:t>
      </w:r>
    </w:p>
    <w:p w14:paraId="745C965E" w14:textId="77777777" w:rsidR="0025729D" w:rsidRPr="00867105" w:rsidRDefault="0025729D" w:rsidP="0025729D">
      <w:pPr>
        <w:spacing w:after="0" w:line="240" w:lineRule="auto"/>
        <w:jc w:val="both"/>
        <w:rPr>
          <w:rFonts w:cstheme="minorHAnsi"/>
          <w:b/>
        </w:rPr>
      </w:pPr>
    </w:p>
    <w:p w14:paraId="1F018A8A" w14:textId="77777777" w:rsidR="0025729D" w:rsidRPr="0025729D" w:rsidRDefault="0025729D" w:rsidP="0025729D">
      <w:pPr>
        <w:pStyle w:val="Default"/>
        <w:spacing w:line="360" w:lineRule="auto"/>
        <w:jc w:val="both"/>
        <w:rPr>
          <w:rFonts w:asciiTheme="minorHAnsi" w:hAnsiTheme="minorHAnsi" w:cstheme="minorHAnsi"/>
        </w:rPr>
      </w:pPr>
    </w:p>
    <w:p w14:paraId="192C8350" w14:textId="77777777" w:rsidR="0025729D" w:rsidRPr="0025729D" w:rsidRDefault="0025729D" w:rsidP="0025729D">
      <w:pPr>
        <w:pStyle w:val="Default"/>
        <w:spacing w:line="360" w:lineRule="auto"/>
        <w:jc w:val="center"/>
        <w:rPr>
          <w:rFonts w:asciiTheme="minorHAnsi" w:hAnsiTheme="minorHAnsi" w:cstheme="minorHAnsi"/>
        </w:rPr>
      </w:pPr>
      <w:r w:rsidRPr="0025729D">
        <w:rPr>
          <w:rFonts w:asciiTheme="minorHAnsi" w:hAnsiTheme="minorHAnsi" w:cstheme="minorHAnsi"/>
          <w:b/>
          <w:bCs/>
        </w:rPr>
        <w:t>SORULAR</w:t>
      </w:r>
    </w:p>
    <w:p w14:paraId="5BB649DC"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1. Soru (Hangi öğrenme çıktısı ile ilişkili ise parantez içinde belirtilmelidir) (Sorunun kaç puan olduğu </w:t>
      </w:r>
      <w:proofErr w:type="spellStart"/>
      <w:r w:rsidRPr="0025729D">
        <w:rPr>
          <w:rFonts w:asciiTheme="minorHAnsi" w:hAnsiTheme="minorHAnsi" w:cstheme="minorHAnsi"/>
        </w:rPr>
        <w:t>parentez</w:t>
      </w:r>
      <w:proofErr w:type="spellEnd"/>
      <w:r w:rsidRPr="0025729D">
        <w:rPr>
          <w:rFonts w:asciiTheme="minorHAnsi" w:hAnsiTheme="minorHAnsi" w:cstheme="minorHAnsi"/>
        </w:rPr>
        <w:t xml:space="preserve"> içinde belirtilmelidir.) </w:t>
      </w:r>
    </w:p>
    <w:p w14:paraId="7B3C66CB"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Cevap 1: </w:t>
      </w:r>
    </w:p>
    <w:p w14:paraId="57406CD6" w14:textId="77777777" w:rsidR="0025729D" w:rsidRDefault="0025729D" w:rsidP="0025729D">
      <w:pPr>
        <w:pStyle w:val="Default"/>
        <w:spacing w:line="360" w:lineRule="auto"/>
        <w:jc w:val="both"/>
        <w:rPr>
          <w:rFonts w:asciiTheme="minorHAnsi" w:hAnsiTheme="minorHAnsi" w:cstheme="minorHAnsi"/>
        </w:rPr>
      </w:pPr>
    </w:p>
    <w:p w14:paraId="5D9C2794"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2. Soru (Hangi öğrenme çıktısı ile ilişkili ise parantez içinde belirtilmelidir) (Sorunun kaç puan olduğu </w:t>
      </w:r>
      <w:proofErr w:type="spellStart"/>
      <w:r w:rsidRPr="0025729D">
        <w:rPr>
          <w:rFonts w:asciiTheme="minorHAnsi" w:hAnsiTheme="minorHAnsi" w:cstheme="minorHAnsi"/>
        </w:rPr>
        <w:t>parentez</w:t>
      </w:r>
      <w:proofErr w:type="spellEnd"/>
      <w:r w:rsidRPr="0025729D">
        <w:rPr>
          <w:rFonts w:asciiTheme="minorHAnsi" w:hAnsiTheme="minorHAnsi" w:cstheme="minorHAnsi"/>
        </w:rPr>
        <w:t xml:space="preserve"> içinde belirtilmelidir.) </w:t>
      </w:r>
    </w:p>
    <w:p w14:paraId="4AA750CD"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Cevap 2: </w:t>
      </w:r>
    </w:p>
    <w:p w14:paraId="0FD3A1DE" w14:textId="77777777" w:rsidR="0025729D" w:rsidRDefault="0025729D" w:rsidP="0025729D">
      <w:pPr>
        <w:pStyle w:val="Default"/>
        <w:spacing w:line="360" w:lineRule="auto"/>
        <w:jc w:val="both"/>
        <w:rPr>
          <w:rFonts w:asciiTheme="minorHAnsi" w:hAnsiTheme="minorHAnsi" w:cstheme="minorHAnsi"/>
        </w:rPr>
      </w:pPr>
    </w:p>
    <w:p w14:paraId="44F56983"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3. Soru (Hangi öğrenme çıktısı ile ilişkili ise parantez içinde belirtilmelidir) (Sorunun kaç puan olduğu </w:t>
      </w:r>
      <w:proofErr w:type="spellStart"/>
      <w:r w:rsidRPr="0025729D">
        <w:rPr>
          <w:rFonts w:asciiTheme="minorHAnsi" w:hAnsiTheme="minorHAnsi" w:cstheme="minorHAnsi"/>
        </w:rPr>
        <w:t>parentez</w:t>
      </w:r>
      <w:proofErr w:type="spellEnd"/>
      <w:r w:rsidRPr="0025729D">
        <w:rPr>
          <w:rFonts w:asciiTheme="minorHAnsi" w:hAnsiTheme="minorHAnsi" w:cstheme="minorHAnsi"/>
        </w:rPr>
        <w:t xml:space="preserve"> içinde belirtilmelidir.) </w:t>
      </w:r>
    </w:p>
    <w:p w14:paraId="15DD9258"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Cevap 3: </w:t>
      </w:r>
    </w:p>
    <w:p w14:paraId="704405F2" w14:textId="77777777" w:rsidR="0025729D" w:rsidRDefault="0025729D" w:rsidP="0025729D">
      <w:pPr>
        <w:pStyle w:val="Default"/>
        <w:spacing w:line="360" w:lineRule="auto"/>
        <w:jc w:val="both"/>
        <w:rPr>
          <w:rFonts w:asciiTheme="minorHAnsi" w:hAnsiTheme="minorHAnsi" w:cstheme="minorHAnsi"/>
        </w:rPr>
      </w:pPr>
    </w:p>
    <w:p w14:paraId="7CA4F5CB" w14:textId="77777777" w:rsid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4. Soru (Hangi öğrenme çıktısı ile ilişkili ise parantez içinde belirtilmelidir) (Sorunun kaç puan olduğu </w:t>
      </w:r>
      <w:proofErr w:type="spellStart"/>
      <w:r w:rsidRPr="0025729D">
        <w:rPr>
          <w:rFonts w:asciiTheme="minorHAnsi" w:hAnsiTheme="minorHAnsi" w:cstheme="minorHAnsi"/>
        </w:rPr>
        <w:t>parentez</w:t>
      </w:r>
      <w:proofErr w:type="spellEnd"/>
      <w:r w:rsidRPr="0025729D">
        <w:rPr>
          <w:rFonts w:asciiTheme="minorHAnsi" w:hAnsiTheme="minorHAnsi" w:cstheme="minorHAnsi"/>
        </w:rPr>
        <w:t xml:space="preserve"> içinde belirtilmelidir.) </w:t>
      </w:r>
    </w:p>
    <w:p w14:paraId="5F7667B4"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lastRenderedPageBreak/>
        <w:t xml:space="preserve">Cevap 4: </w:t>
      </w:r>
    </w:p>
    <w:p w14:paraId="5C754113" w14:textId="77777777" w:rsidR="0025729D" w:rsidRDefault="0025729D" w:rsidP="0025729D">
      <w:pPr>
        <w:pStyle w:val="Default"/>
        <w:spacing w:line="360" w:lineRule="auto"/>
        <w:jc w:val="both"/>
        <w:rPr>
          <w:rFonts w:asciiTheme="minorHAnsi" w:hAnsiTheme="minorHAnsi" w:cstheme="minorHAnsi"/>
        </w:rPr>
      </w:pPr>
    </w:p>
    <w:p w14:paraId="194E6A32"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5. Soru (Hangi öğrenme çıktısı ile ilişkili ise parantez içinde belirtilmelidir) (Sorunun kaç puan olduğu </w:t>
      </w:r>
      <w:proofErr w:type="spellStart"/>
      <w:r w:rsidRPr="0025729D">
        <w:rPr>
          <w:rFonts w:asciiTheme="minorHAnsi" w:hAnsiTheme="minorHAnsi" w:cstheme="minorHAnsi"/>
        </w:rPr>
        <w:t>parentez</w:t>
      </w:r>
      <w:proofErr w:type="spellEnd"/>
      <w:r w:rsidRPr="0025729D">
        <w:rPr>
          <w:rFonts w:asciiTheme="minorHAnsi" w:hAnsiTheme="minorHAnsi" w:cstheme="minorHAnsi"/>
        </w:rPr>
        <w:t xml:space="preserve"> içinde belirtilmelidir.) </w:t>
      </w:r>
    </w:p>
    <w:p w14:paraId="704CB00A" w14:textId="77777777" w:rsid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Cevap 5: </w:t>
      </w:r>
    </w:p>
    <w:p w14:paraId="490A7275" w14:textId="77777777" w:rsidR="0025729D" w:rsidRDefault="0025729D" w:rsidP="0025729D">
      <w:pPr>
        <w:pStyle w:val="Default"/>
        <w:spacing w:line="360" w:lineRule="auto"/>
        <w:jc w:val="both"/>
        <w:rPr>
          <w:rFonts w:asciiTheme="minorHAnsi" w:hAnsiTheme="minorHAnsi" w:cstheme="minorHAnsi"/>
        </w:rPr>
      </w:pPr>
    </w:p>
    <w:p w14:paraId="30D5D20A"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REHBER: </w:t>
      </w:r>
    </w:p>
    <w:p w14:paraId="15E793D1"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1) Gerektiği kadar soru eklenebilir. </w:t>
      </w:r>
    </w:p>
    <w:p w14:paraId="701E65A8"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2) Sorunun ilişkili olduğu öğrenme çıktısını belirtirken aşağıdaki kodların kullanılmalıdır: </w:t>
      </w:r>
    </w:p>
    <w:p w14:paraId="592EC8BA"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a. “BÖÇ” Bilgi grubunda yer alan öğrenme çıktısını belirtmek için </w:t>
      </w:r>
    </w:p>
    <w:p w14:paraId="72D77A95"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b. “BCÖÇ” Beceri grubunda yer alan öğrenme çıktısını belirtmek için </w:t>
      </w:r>
    </w:p>
    <w:p w14:paraId="4F869F5D"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c. “YÖÇ” Yetkinlik grubunda yer alan öğrenme çıktısını belirtmek için </w:t>
      </w:r>
    </w:p>
    <w:p w14:paraId="7A9C88BA" w14:textId="77777777" w:rsidR="0025729D" w:rsidRPr="0025729D" w:rsidRDefault="0025729D" w:rsidP="0025729D">
      <w:pPr>
        <w:pStyle w:val="Default"/>
        <w:spacing w:line="360" w:lineRule="auto"/>
        <w:jc w:val="both"/>
        <w:rPr>
          <w:rFonts w:asciiTheme="minorHAnsi" w:hAnsiTheme="minorHAnsi" w:cstheme="minorHAnsi"/>
        </w:rPr>
      </w:pPr>
    </w:p>
    <w:p w14:paraId="62362E85"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Örnek </w:t>
      </w:r>
    </w:p>
    <w:p w14:paraId="53A39455"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Bağışıklık Sistemi Dersinin Öğrenme Çıktıları: </w:t>
      </w:r>
    </w:p>
    <w:p w14:paraId="457E6FEC"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Bilgi: </w:t>
      </w:r>
    </w:p>
    <w:p w14:paraId="1E9891EB"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1. Bağışıklık sistemi terimlerini açıklar </w:t>
      </w:r>
    </w:p>
    <w:p w14:paraId="5E22AE66"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2. Bağışıklık sistemi reaksiyon türlerini açıklar. </w:t>
      </w:r>
    </w:p>
    <w:p w14:paraId="73896A93" w14:textId="77777777" w:rsidR="0025729D" w:rsidRPr="0025729D" w:rsidRDefault="0025729D" w:rsidP="0025729D">
      <w:pPr>
        <w:pStyle w:val="Default"/>
        <w:spacing w:line="360" w:lineRule="auto"/>
        <w:jc w:val="both"/>
        <w:rPr>
          <w:rFonts w:asciiTheme="minorHAnsi" w:hAnsiTheme="minorHAnsi" w:cstheme="minorHAnsi"/>
        </w:rPr>
      </w:pPr>
    </w:p>
    <w:p w14:paraId="79CA7C57"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Beceri: </w:t>
      </w:r>
    </w:p>
    <w:p w14:paraId="68110805"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1. Bağışıklık sistemi hücreleri arasındaki etkileşimi ifade eder. </w:t>
      </w:r>
    </w:p>
    <w:p w14:paraId="706D8FBD"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2. Bağışıklık sistemi hastalıkları için örnekler verir. </w:t>
      </w:r>
    </w:p>
    <w:p w14:paraId="36304364" w14:textId="77777777" w:rsidR="00FF0E7F" w:rsidRDefault="00FF0E7F" w:rsidP="0025729D">
      <w:pPr>
        <w:pStyle w:val="Default"/>
        <w:spacing w:line="360" w:lineRule="auto"/>
        <w:jc w:val="both"/>
        <w:rPr>
          <w:rFonts w:asciiTheme="minorHAnsi" w:hAnsiTheme="minorHAnsi" w:cstheme="minorHAnsi"/>
        </w:rPr>
      </w:pPr>
    </w:p>
    <w:p w14:paraId="7496255F" w14:textId="77777777" w:rsidR="0025729D" w:rsidRPr="0025729D" w:rsidRDefault="00FF0E7F" w:rsidP="0025729D">
      <w:pPr>
        <w:pStyle w:val="Default"/>
        <w:spacing w:line="360" w:lineRule="auto"/>
        <w:jc w:val="both"/>
        <w:rPr>
          <w:rFonts w:asciiTheme="minorHAnsi" w:hAnsiTheme="minorHAnsi" w:cstheme="minorHAnsi"/>
        </w:rPr>
      </w:pPr>
      <w:r>
        <w:rPr>
          <w:rFonts w:asciiTheme="minorHAnsi" w:hAnsiTheme="minorHAnsi" w:cstheme="minorHAnsi"/>
        </w:rPr>
        <w:t>ÖRNEK:</w:t>
      </w:r>
    </w:p>
    <w:p w14:paraId="3F24A9BE"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 xml:space="preserve">Soru: Bağışıklığı açıklayınız (BÖÇ1) (10 puan) </w:t>
      </w:r>
    </w:p>
    <w:p w14:paraId="7C90BE27" w14:textId="77777777" w:rsidR="0025729D" w:rsidRPr="0025729D" w:rsidRDefault="0025729D" w:rsidP="0025729D">
      <w:pPr>
        <w:pStyle w:val="Default"/>
        <w:spacing w:line="360" w:lineRule="auto"/>
        <w:jc w:val="both"/>
        <w:rPr>
          <w:rFonts w:asciiTheme="minorHAnsi" w:hAnsiTheme="minorHAnsi" w:cstheme="minorHAnsi"/>
        </w:rPr>
      </w:pPr>
      <w:r w:rsidRPr="0025729D">
        <w:rPr>
          <w:rFonts w:asciiTheme="minorHAnsi" w:hAnsiTheme="minorHAnsi" w:cstheme="minorHAnsi"/>
        </w:rPr>
        <w:t>Soru: Bağışıklık sistemi hastalıklarına örnek veriniz (BCÖÇ2) (5 puan</w:t>
      </w:r>
      <w:r>
        <w:rPr>
          <w:rFonts w:asciiTheme="minorHAnsi" w:hAnsiTheme="minorHAnsi" w:cstheme="minorHAnsi"/>
        </w:rPr>
        <w:t>)</w:t>
      </w:r>
    </w:p>
    <w:p w14:paraId="57DBE018" w14:textId="77777777" w:rsidR="0025729D" w:rsidRDefault="0025729D" w:rsidP="0025729D">
      <w:pPr>
        <w:pStyle w:val="Default"/>
        <w:spacing w:line="360" w:lineRule="auto"/>
        <w:jc w:val="both"/>
        <w:rPr>
          <w:rFonts w:asciiTheme="minorHAnsi" w:hAnsiTheme="minorHAnsi" w:cstheme="minorHAnsi"/>
        </w:rPr>
      </w:pPr>
    </w:p>
    <w:p w14:paraId="2930D15C" w14:textId="77777777" w:rsidR="00912151" w:rsidRDefault="00912151" w:rsidP="00912151">
      <w:pPr>
        <w:pStyle w:val="Default"/>
        <w:spacing w:line="360" w:lineRule="auto"/>
        <w:jc w:val="center"/>
        <w:rPr>
          <w:rFonts w:asciiTheme="minorHAnsi" w:hAnsiTheme="minorHAnsi" w:cstheme="minorHAnsi"/>
          <w:b/>
        </w:rPr>
      </w:pPr>
      <w:r w:rsidRPr="00912151">
        <w:rPr>
          <w:rFonts w:asciiTheme="minorHAnsi" w:hAnsiTheme="minorHAnsi" w:cstheme="minorHAnsi"/>
          <w:b/>
        </w:rPr>
        <w:t>SORULARIN TEKNIK ANALIZI</w:t>
      </w:r>
    </w:p>
    <w:tbl>
      <w:tblPr>
        <w:tblStyle w:val="TabloKlavuzu"/>
        <w:tblW w:w="0" w:type="auto"/>
        <w:tblLook w:val="04A0" w:firstRow="1" w:lastRow="0" w:firstColumn="1" w:lastColumn="0" w:noHBand="0" w:noVBand="1"/>
      </w:tblPr>
      <w:tblGrid>
        <w:gridCol w:w="4606"/>
        <w:gridCol w:w="4606"/>
      </w:tblGrid>
      <w:tr w:rsidR="00FB0907" w:rsidRPr="00FB0907" w14:paraId="37E7D3E7" w14:textId="77777777" w:rsidTr="00FB0907">
        <w:tc>
          <w:tcPr>
            <w:tcW w:w="9212" w:type="dxa"/>
            <w:gridSpan w:val="2"/>
          </w:tcPr>
          <w:p w14:paraId="50DC8BB1" w14:textId="77777777" w:rsidR="00FB0907" w:rsidRPr="00FB0907" w:rsidRDefault="00FB0907" w:rsidP="00FB0907">
            <w:pPr>
              <w:jc w:val="center"/>
              <w:rPr>
                <w:rFonts w:eastAsia="Times New Roman" w:cstheme="minorHAnsi"/>
                <w:b/>
                <w:bCs/>
                <w:sz w:val="24"/>
                <w:szCs w:val="24"/>
                <w:lang w:eastAsia="tr-TR"/>
              </w:rPr>
            </w:pPr>
            <w:r w:rsidRPr="00FB0907">
              <w:rPr>
                <w:rFonts w:eastAsia="Times New Roman" w:cstheme="minorHAnsi"/>
                <w:b/>
                <w:bCs/>
                <w:sz w:val="24"/>
                <w:szCs w:val="24"/>
                <w:lang w:eastAsia="tr-TR"/>
              </w:rPr>
              <w:t>İSTİNYE ÜNİVERSİTESİ</w:t>
            </w:r>
          </w:p>
        </w:tc>
      </w:tr>
      <w:tr w:rsidR="00FB0907" w:rsidRPr="00FB0907" w14:paraId="7D3A4889" w14:textId="77777777" w:rsidTr="00FB0907">
        <w:tc>
          <w:tcPr>
            <w:tcW w:w="9212" w:type="dxa"/>
            <w:gridSpan w:val="2"/>
          </w:tcPr>
          <w:p w14:paraId="53B90D26" w14:textId="77777777" w:rsidR="00FB0907" w:rsidRPr="00FB0907" w:rsidRDefault="00FB0907" w:rsidP="00FB0907">
            <w:pPr>
              <w:jc w:val="center"/>
              <w:rPr>
                <w:rFonts w:eastAsia="Times New Roman" w:cstheme="minorHAnsi"/>
                <w:b/>
                <w:bCs/>
                <w:sz w:val="24"/>
                <w:szCs w:val="24"/>
                <w:lang w:eastAsia="tr-TR"/>
              </w:rPr>
            </w:pPr>
            <w:r w:rsidRPr="00FB0907">
              <w:rPr>
                <w:rFonts w:eastAsia="Times New Roman" w:cstheme="minorHAnsi"/>
                <w:b/>
                <w:bCs/>
                <w:sz w:val="24"/>
                <w:szCs w:val="24"/>
                <w:lang w:eastAsia="tr-TR"/>
              </w:rPr>
              <w:t>…….. FAKÜLTESİ/MYO</w:t>
            </w:r>
          </w:p>
        </w:tc>
      </w:tr>
      <w:tr w:rsidR="00FB0907" w:rsidRPr="00FB0907" w14:paraId="03AAC5E5" w14:textId="77777777" w:rsidTr="00FB0907">
        <w:tc>
          <w:tcPr>
            <w:tcW w:w="9212" w:type="dxa"/>
            <w:gridSpan w:val="2"/>
          </w:tcPr>
          <w:p w14:paraId="3FFDB8E3" w14:textId="77777777" w:rsidR="00FB0907" w:rsidRPr="00FB0907" w:rsidRDefault="00FB0907" w:rsidP="00FB0907">
            <w:pPr>
              <w:jc w:val="center"/>
              <w:rPr>
                <w:rFonts w:eastAsia="Times New Roman" w:cstheme="minorHAnsi"/>
                <w:b/>
                <w:bCs/>
                <w:sz w:val="24"/>
                <w:szCs w:val="24"/>
                <w:lang w:eastAsia="tr-TR"/>
              </w:rPr>
            </w:pPr>
            <w:r w:rsidRPr="00FB0907">
              <w:rPr>
                <w:rFonts w:eastAsia="Times New Roman" w:cstheme="minorHAnsi"/>
                <w:b/>
                <w:bCs/>
                <w:sz w:val="24"/>
                <w:szCs w:val="24"/>
                <w:lang w:eastAsia="tr-TR"/>
              </w:rPr>
              <w:t>……………… BÖLÜMÜ/Programı</w:t>
            </w:r>
          </w:p>
        </w:tc>
      </w:tr>
      <w:tr w:rsidR="00FB0907" w:rsidRPr="00FB0907" w14:paraId="4F02A862" w14:textId="77777777" w:rsidTr="00FB0907">
        <w:tc>
          <w:tcPr>
            <w:tcW w:w="9212" w:type="dxa"/>
            <w:gridSpan w:val="2"/>
          </w:tcPr>
          <w:p w14:paraId="4976851C" w14:textId="77777777" w:rsidR="00FB0907" w:rsidRPr="00FB0907" w:rsidRDefault="00FB0907" w:rsidP="00FB0907">
            <w:pPr>
              <w:pStyle w:val="Default"/>
              <w:spacing w:line="360" w:lineRule="auto"/>
              <w:jc w:val="both"/>
              <w:rPr>
                <w:rFonts w:asciiTheme="minorHAnsi" w:hAnsiTheme="minorHAnsi" w:cstheme="minorHAnsi"/>
              </w:rPr>
            </w:pPr>
            <w:r w:rsidRPr="00FB0907">
              <w:rPr>
                <w:rFonts w:asciiTheme="minorHAnsi" w:hAnsiTheme="minorHAnsi" w:cstheme="minorHAnsi"/>
              </w:rPr>
              <w:t xml:space="preserve">1. </w:t>
            </w:r>
            <w:r w:rsidRPr="00FB0907">
              <w:rPr>
                <w:rFonts w:asciiTheme="minorHAnsi" w:hAnsiTheme="minorHAnsi" w:cstheme="minorHAnsi"/>
                <w:b/>
              </w:rPr>
              <w:t>Soru Kökü;</w:t>
            </w:r>
          </w:p>
          <w:p w14:paraId="62DD4F5F" w14:textId="77777777" w:rsidR="00FB0907" w:rsidRPr="00FB0907" w:rsidRDefault="00FB0907" w:rsidP="00FB0907">
            <w:pPr>
              <w:pStyle w:val="Default"/>
              <w:numPr>
                <w:ilvl w:val="0"/>
                <w:numId w:val="43"/>
              </w:numPr>
              <w:spacing w:line="360" w:lineRule="auto"/>
              <w:jc w:val="both"/>
              <w:rPr>
                <w:rFonts w:asciiTheme="minorHAnsi" w:hAnsiTheme="minorHAnsi" w:cstheme="minorHAnsi"/>
              </w:rPr>
            </w:pPr>
            <w:r w:rsidRPr="00FB0907">
              <w:rPr>
                <w:rFonts w:asciiTheme="minorHAnsi" w:hAnsiTheme="minorHAnsi" w:cstheme="minorHAnsi"/>
              </w:rPr>
              <w:lastRenderedPageBreak/>
              <w:t>Anlaşılmayan soruların sayısı:</w:t>
            </w:r>
          </w:p>
          <w:p w14:paraId="5F3AE54C" w14:textId="77777777" w:rsidR="00FB0907" w:rsidRPr="00FB0907" w:rsidRDefault="00FB0907" w:rsidP="00FB0907">
            <w:pPr>
              <w:pStyle w:val="Default"/>
              <w:numPr>
                <w:ilvl w:val="0"/>
                <w:numId w:val="43"/>
              </w:numPr>
              <w:spacing w:line="360" w:lineRule="auto"/>
              <w:jc w:val="both"/>
              <w:rPr>
                <w:rFonts w:asciiTheme="minorHAnsi" w:hAnsiTheme="minorHAnsi" w:cstheme="minorHAnsi"/>
              </w:rPr>
            </w:pPr>
            <w:r w:rsidRPr="00FB0907">
              <w:rPr>
                <w:rFonts w:asciiTheme="minorHAnsi" w:hAnsiTheme="minorHAnsi" w:cstheme="minorHAnsi"/>
              </w:rPr>
              <w:t>Yanıt için gerekmeyen bilgi olan soru sayısı:</w:t>
            </w:r>
          </w:p>
          <w:p w14:paraId="717B8320" w14:textId="77777777" w:rsidR="00FB0907" w:rsidRPr="00FB0907" w:rsidRDefault="00FB0907" w:rsidP="00FB0907">
            <w:pPr>
              <w:pStyle w:val="Default"/>
              <w:numPr>
                <w:ilvl w:val="0"/>
                <w:numId w:val="43"/>
              </w:numPr>
              <w:spacing w:line="360" w:lineRule="auto"/>
              <w:jc w:val="both"/>
              <w:rPr>
                <w:rFonts w:asciiTheme="minorHAnsi" w:hAnsiTheme="minorHAnsi" w:cstheme="minorHAnsi"/>
              </w:rPr>
            </w:pPr>
            <w:r w:rsidRPr="00FB0907">
              <w:rPr>
                <w:rFonts w:asciiTheme="minorHAnsi" w:hAnsiTheme="minorHAnsi" w:cstheme="minorHAnsi"/>
              </w:rPr>
              <w:t>Olumsuz ifade bulunan soruların sayısı:</w:t>
            </w:r>
          </w:p>
          <w:p w14:paraId="2A625FC2" w14:textId="77777777" w:rsidR="00FB0907" w:rsidRPr="00FB0907" w:rsidRDefault="00FB0907" w:rsidP="00FB0907">
            <w:pPr>
              <w:pStyle w:val="Default"/>
              <w:numPr>
                <w:ilvl w:val="0"/>
                <w:numId w:val="43"/>
              </w:numPr>
              <w:spacing w:line="360" w:lineRule="auto"/>
              <w:jc w:val="both"/>
              <w:rPr>
                <w:rFonts w:asciiTheme="minorHAnsi" w:hAnsiTheme="minorHAnsi" w:cstheme="minorHAnsi"/>
              </w:rPr>
            </w:pPr>
            <w:r w:rsidRPr="00FB0907">
              <w:rPr>
                <w:rFonts w:asciiTheme="minorHAnsi" w:hAnsiTheme="minorHAnsi" w:cstheme="minorHAnsi"/>
              </w:rPr>
              <w:t>Kişisel fikir sorgulayan soruların sayısı:</w:t>
            </w:r>
          </w:p>
          <w:p w14:paraId="1B005624" w14:textId="77777777" w:rsidR="00FB0907" w:rsidRPr="00FB0907" w:rsidRDefault="00FB0907" w:rsidP="00FB0907">
            <w:pPr>
              <w:pStyle w:val="Default"/>
              <w:spacing w:line="360" w:lineRule="auto"/>
              <w:jc w:val="both"/>
              <w:rPr>
                <w:rFonts w:asciiTheme="minorHAnsi" w:hAnsiTheme="minorHAnsi" w:cstheme="minorHAnsi"/>
              </w:rPr>
            </w:pPr>
            <w:r w:rsidRPr="00FB0907">
              <w:rPr>
                <w:rFonts w:asciiTheme="minorHAnsi" w:hAnsiTheme="minorHAnsi" w:cstheme="minorHAnsi"/>
              </w:rPr>
              <w:t xml:space="preserve">2. </w:t>
            </w:r>
            <w:r w:rsidRPr="00FB0907">
              <w:rPr>
                <w:rFonts w:asciiTheme="minorHAnsi" w:hAnsiTheme="minorHAnsi" w:cstheme="minorHAnsi"/>
                <w:b/>
              </w:rPr>
              <w:t>Seçenekler;</w:t>
            </w:r>
          </w:p>
          <w:p w14:paraId="76F5738C" w14:textId="77777777" w:rsidR="00FB0907" w:rsidRPr="00FB0907" w:rsidRDefault="00FB0907" w:rsidP="00FB0907">
            <w:pPr>
              <w:pStyle w:val="Default"/>
              <w:numPr>
                <w:ilvl w:val="0"/>
                <w:numId w:val="44"/>
              </w:numPr>
              <w:spacing w:line="360" w:lineRule="auto"/>
              <w:jc w:val="both"/>
              <w:rPr>
                <w:rFonts w:asciiTheme="minorHAnsi" w:hAnsiTheme="minorHAnsi" w:cstheme="minorHAnsi"/>
              </w:rPr>
            </w:pPr>
            <w:r w:rsidRPr="00FB0907">
              <w:rPr>
                <w:rFonts w:asciiTheme="minorHAnsi" w:hAnsiTheme="minorHAnsi" w:cstheme="minorHAnsi"/>
              </w:rPr>
              <w:t>Seçenekler arasında konu/kavram/bilgi alanı bütünlüğü olmayan soruların sayısı:</w:t>
            </w:r>
          </w:p>
          <w:p w14:paraId="415EC535" w14:textId="77777777" w:rsidR="00FB0907" w:rsidRPr="00FB0907" w:rsidRDefault="00FB0907" w:rsidP="00FB0907">
            <w:pPr>
              <w:pStyle w:val="Default"/>
              <w:numPr>
                <w:ilvl w:val="0"/>
                <w:numId w:val="44"/>
              </w:numPr>
              <w:spacing w:line="360" w:lineRule="auto"/>
              <w:jc w:val="both"/>
              <w:rPr>
                <w:rFonts w:asciiTheme="minorHAnsi" w:hAnsiTheme="minorHAnsi" w:cstheme="minorHAnsi"/>
              </w:rPr>
            </w:pPr>
            <w:r w:rsidRPr="00FB0907">
              <w:rPr>
                <w:rFonts w:asciiTheme="minorHAnsi" w:hAnsiTheme="minorHAnsi" w:cstheme="minorHAnsi"/>
              </w:rPr>
              <w:t>Seçeneklerde gereksiz tekrarlar bulunan soruların sayısı:</w:t>
            </w:r>
          </w:p>
          <w:p w14:paraId="6BC06C20" w14:textId="77777777" w:rsidR="00FB0907" w:rsidRPr="00FB0907" w:rsidRDefault="00FB0907" w:rsidP="00FB0907">
            <w:pPr>
              <w:pStyle w:val="Default"/>
              <w:numPr>
                <w:ilvl w:val="0"/>
                <w:numId w:val="44"/>
              </w:numPr>
              <w:spacing w:line="360" w:lineRule="auto"/>
              <w:jc w:val="both"/>
              <w:rPr>
                <w:rFonts w:asciiTheme="minorHAnsi" w:hAnsiTheme="minorHAnsi" w:cstheme="minorHAnsi"/>
              </w:rPr>
            </w:pPr>
            <w:r w:rsidRPr="00FB0907">
              <w:rPr>
                <w:rFonts w:asciiTheme="minorHAnsi" w:hAnsiTheme="minorHAnsi" w:cstheme="minorHAnsi"/>
              </w:rPr>
              <w:t>Seçeneklerde sayısal değerler sıralaması/ağrılığı sorunu bulunan soruların sayısı:</w:t>
            </w:r>
          </w:p>
          <w:p w14:paraId="5000FAB7" w14:textId="77777777" w:rsidR="00FB0907" w:rsidRPr="00FB0907" w:rsidRDefault="00FB0907" w:rsidP="00FB0907">
            <w:pPr>
              <w:pStyle w:val="Default"/>
              <w:numPr>
                <w:ilvl w:val="0"/>
                <w:numId w:val="44"/>
              </w:numPr>
              <w:spacing w:line="360" w:lineRule="auto"/>
              <w:jc w:val="both"/>
              <w:rPr>
                <w:rFonts w:asciiTheme="minorHAnsi" w:hAnsiTheme="minorHAnsi" w:cstheme="minorHAnsi"/>
              </w:rPr>
            </w:pPr>
            <w:r w:rsidRPr="00FB0907">
              <w:rPr>
                <w:rFonts w:asciiTheme="minorHAnsi" w:hAnsiTheme="minorHAnsi" w:cstheme="minorHAnsi"/>
              </w:rPr>
              <w:t>Zıt seçenek kullanılan soruların sayısı:</w:t>
            </w:r>
          </w:p>
          <w:p w14:paraId="509F1852" w14:textId="77777777" w:rsidR="00FB0907" w:rsidRPr="00FB0907" w:rsidRDefault="00FB0907" w:rsidP="00FB0907">
            <w:pPr>
              <w:pStyle w:val="Default"/>
              <w:numPr>
                <w:ilvl w:val="0"/>
                <w:numId w:val="44"/>
              </w:numPr>
              <w:spacing w:line="360" w:lineRule="auto"/>
              <w:jc w:val="both"/>
              <w:rPr>
                <w:rFonts w:asciiTheme="minorHAnsi" w:hAnsiTheme="minorHAnsi" w:cstheme="minorHAnsi"/>
              </w:rPr>
            </w:pPr>
            <w:r w:rsidRPr="00FB0907">
              <w:rPr>
                <w:rFonts w:asciiTheme="minorHAnsi" w:hAnsiTheme="minorHAnsi" w:cstheme="minorHAnsi"/>
              </w:rPr>
              <w:t>Hiç biri/hepsi seçeneği kullanılan soruların sayısı:</w:t>
            </w:r>
          </w:p>
          <w:p w14:paraId="0274D377" w14:textId="77777777" w:rsidR="00FB0907" w:rsidRPr="00FB0907" w:rsidRDefault="00FB0907" w:rsidP="00FB0907">
            <w:pPr>
              <w:pStyle w:val="Default"/>
              <w:numPr>
                <w:ilvl w:val="0"/>
                <w:numId w:val="44"/>
              </w:numPr>
              <w:spacing w:line="360" w:lineRule="auto"/>
              <w:jc w:val="both"/>
              <w:rPr>
                <w:rFonts w:asciiTheme="minorHAnsi" w:hAnsiTheme="minorHAnsi" w:cstheme="minorHAnsi"/>
              </w:rPr>
            </w:pPr>
            <w:r w:rsidRPr="00FB0907">
              <w:rPr>
                <w:rFonts w:asciiTheme="minorHAnsi" w:hAnsiTheme="minorHAnsi" w:cstheme="minorHAnsi"/>
              </w:rPr>
              <w:t>Görece uzun ifade edilmiş seçenek (doğru-yanlış) olan soruların sayısı:</w:t>
            </w:r>
          </w:p>
          <w:p w14:paraId="56E12F41" w14:textId="77777777" w:rsidR="00FB0907" w:rsidRPr="00FB0907" w:rsidRDefault="00FB0907" w:rsidP="00FB0907">
            <w:pPr>
              <w:pStyle w:val="Default"/>
              <w:numPr>
                <w:ilvl w:val="0"/>
                <w:numId w:val="44"/>
              </w:numPr>
              <w:spacing w:line="360" w:lineRule="auto"/>
              <w:jc w:val="both"/>
              <w:rPr>
                <w:rFonts w:asciiTheme="minorHAnsi" w:hAnsiTheme="minorHAnsi" w:cstheme="minorHAnsi"/>
              </w:rPr>
            </w:pPr>
            <w:r w:rsidRPr="00FB0907">
              <w:rPr>
                <w:rFonts w:asciiTheme="minorHAnsi" w:hAnsiTheme="minorHAnsi" w:cstheme="minorHAnsi"/>
              </w:rPr>
              <w:t>Etkisiz seçenek bulunan soruların sayısı:</w:t>
            </w:r>
          </w:p>
          <w:p w14:paraId="17DEC535" w14:textId="77777777" w:rsidR="00FB0907" w:rsidRPr="00FB0907" w:rsidRDefault="00FB0907" w:rsidP="00FB0907">
            <w:pPr>
              <w:pStyle w:val="Default"/>
              <w:numPr>
                <w:ilvl w:val="0"/>
                <w:numId w:val="44"/>
              </w:numPr>
              <w:spacing w:line="360" w:lineRule="auto"/>
              <w:jc w:val="both"/>
              <w:rPr>
                <w:rFonts w:asciiTheme="minorHAnsi" w:hAnsiTheme="minorHAnsi" w:cstheme="minorHAnsi"/>
              </w:rPr>
            </w:pPr>
            <w:r w:rsidRPr="00FB0907">
              <w:rPr>
                <w:rFonts w:asciiTheme="minorHAnsi" w:hAnsiTheme="minorHAnsi" w:cstheme="minorHAnsi"/>
              </w:rPr>
              <w:t>Mutlak/muğlak ifadeler kullanılmış (genellikle, sıklıkla, hiçbir zaman vb.) olan soruların sayısı:</w:t>
            </w:r>
          </w:p>
          <w:p w14:paraId="58403EA5" w14:textId="77777777" w:rsidR="00FB0907" w:rsidRPr="00FB0907" w:rsidRDefault="00FB0907" w:rsidP="00FB0907">
            <w:pPr>
              <w:pStyle w:val="Default"/>
              <w:numPr>
                <w:ilvl w:val="0"/>
                <w:numId w:val="44"/>
              </w:numPr>
              <w:spacing w:line="360" w:lineRule="auto"/>
              <w:jc w:val="both"/>
              <w:rPr>
                <w:rFonts w:asciiTheme="minorHAnsi" w:hAnsiTheme="minorHAnsi" w:cstheme="minorHAnsi"/>
              </w:rPr>
            </w:pPr>
            <w:r w:rsidRPr="00FB0907">
              <w:rPr>
                <w:rFonts w:asciiTheme="minorHAnsi" w:hAnsiTheme="minorHAnsi" w:cstheme="minorHAnsi"/>
              </w:rPr>
              <w:t>Kök ve seçenekler arası anlam/gramer uyumsuzluğu bulunan soruların sayısı:</w:t>
            </w:r>
          </w:p>
          <w:p w14:paraId="33B02937" w14:textId="77777777" w:rsidR="00FB0907" w:rsidRPr="00FB0907" w:rsidRDefault="00FB0907" w:rsidP="00FB0907">
            <w:pPr>
              <w:pStyle w:val="Default"/>
              <w:numPr>
                <w:ilvl w:val="0"/>
                <w:numId w:val="44"/>
              </w:numPr>
              <w:spacing w:line="360" w:lineRule="auto"/>
              <w:jc w:val="both"/>
              <w:rPr>
                <w:rFonts w:asciiTheme="minorHAnsi" w:hAnsiTheme="minorHAnsi" w:cstheme="minorHAnsi"/>
              </w:rPr>
            </w:pPr>
            <w:r w:rsidRPr="00FB0907">
              <w:rPr>
                <w:rFonts w:asciiTheme="minorHAnsi" w:hAnsiTheme="minorHAnsi" w:cstheme="minorHAnsi"/>
              </w:rPr>
              <w:t>İstenmeyen ipucu barındıran soruların sayısı:</w:t>
            </w:r>
          </w:p>
          <w:p w14:paraId="082A04B1" w14:textId="77777777" w:rsidR="00FB0907" w:rsidRPr="00FB0907" w:rsidRDefault="00FB0907" w:rsidP="00FB0907">
            <w:pPr>
              <w:pStyle w:val="Default"/>
              <w:numPr>
                <w:ilvl w:val="0"/>
                <w:numId w:val="44"/>
              </w:numPr>
              <w:spacing w:line="360" w:lineRule="auto"/>
              <w:jc w:val="both"/>
              <w:rPr>
                <w:rFonts w:asciiTheme="minorHAnsi" w:hAnsiTheme="minorHAnsi" w:cstheme="minorHAnsi"/>
              </w:rPr>
            </w:pPr>
            <w:r w:rsidRPr="00FB0907">
              <w:rPr>
                <w:rFonts w:asciiTheme="minorHAnsi" w:hAnsiTheme="minorHAnsi" w:cstheme="minorHAnsi"/>
              </w:rPr>
              <w:t>Seçeneklerde gruplama hatası olan soruların sayısı:</w:t>
            </w:r>
          </w:p>
        </w:tc>
      </w:tr>
      <w:tr w:rsidR="00FB0907" w:rsidRPr="00FB0907" w14:paraId="1A8C89E4" w14:textId="77777777" w:rsidTr="00FB0907">
        <w:tc>
          <w:tcPr>
            <w:tcW w:w="9212" w:type="dxa"/>
            <w:gridSpan w:val="2"/>
          </w:tcPr>
          <w:p w14:paraId="34028647" w14:textId="77777777" w:rsidR="00FB0907" w:rsidRPr="00FB0907" w:rsidRDefault="00FB0907" w:rsidP="00FB0907">
            <w:pPr>
              <w:autoSpaceDE w:val="0"/>
              <w:autoSpaceDN w:val="0"/>
              <w:adjustRightInd w:val="0"/>
              <w:spacing w:line="360" w:lineRule="auto"/>
              <w:jc w:val="both"/>
              <w:rPr>
                <w:rFonts w:cstheme="minorHAnsi"/>
                <w:b/>
                <w:bCs/>
                <w:color w:val="000000"/>
                <w:sz w:val="24"/>
                <w:szCs w:val="24"/>
              </w:rPr>
            </w:pPr>
            <w:r w:rsidRPr="00FB0907">
              <w:rPr>
                <w:rFonts w:cstheme="minorHAnsi"/>
                <w:b/>
                <w:bCs/>
                <w:color w:val="000000"/>
                <w:sz w:val="24"/>
                <w:szCs w:val="24"/>
              </w:rPr>
              <w:lastRenderedPageBreak/>
              <w:t xml:space="preserve">Soruların Genel Olarak Yorumu: </w:t>
            </w:r>
          </w:p>
          <w:p w14:paraId="5FE620FE" w14:textId="77777777" w:rsidR="00FB0907" w:rsidRPr="00FB0907" w:rsidRDefault="00FB0907" w:rsidP="00FB0907">
            <w:pPr>
              <w:pStyle w:val="Default"/>
              <w:spacing w:line="360" w:lineRule="auto"/>
              <w:jc w:val="center"/>
              <w:rPr>
                <w:rFonts w:asciiTheme="minorHAnsi" w:hAnsiTheme="minorHAnsi" w:cstheme="minorHAnsi"/>
                <w:b/>
              </w:rPr>
            </w:pPr>
          </w:p>
        </w:tc>
      </w:tr>
      <w:tr w:rsidR="00FB0907" w:rsidRPr="00FB0907" w14:paraId="0A685523" w14:textId="77777777" w:rsidTr="00FB0907">
        <w:tc>
          <w:tcPr>
            <w:tcW w:w="9212" w:type="dxa"/>
            <w:gridSpan w:val="2"/>
          </w:tcPr>
          <w:p w14:paraId="1C92AC99" w14:textId="77777777" w:rsidR="00FB0907" w:rsidRPr="00FB0907" w:rsidRDefault="00FB0907" w:rsidP="00FB0907">
            <w:pPr>
              <w:autoSpaceDE w:val="0"/>
              <w:autoSpaceDN w:val="0"/>
              <w:adjustRightInd w:val="0"/>
              <w:spacing w:line="360" w:lineRule="auto"/>
              <w:jc w:val="both"/>
              <w:rPr>
                <w:rFonts w:cstheme="minorHAnsi"/>
                <w:color w:val="000000"/>
                <w:sz w:val="24"/>
                <w:szCs w:val="24"/>
              </w:rPr>
            </w:pPr>
            <w:r w:rsidRPr="00FB0907">
              <w:rPr>
                <w:rFonts w:cstheme="minorHAnsi"/>
                <w:b/>
                <w:bCs/>
                <w:color w:val="000000"/>
                <w:sz w:val="24"/>
                <w:szCs w:val="24"/>
              </w:rPr>
              <w:t xml:space="preserve">SONUÇ </w:t>
            </w:r>
          </w:p>
          <w:p w14:paraId="41F428F9" w14:textId="77777777" w:rsidR="00FB0907" w:rsidRPr="00FB0907" w:rsidRDefault="00FB0907" w:rsidP="00FB0907">
            <w:pPr>
              <w:autoSpaceDE w:val="0"/>
              <w:autoSpaceDN w:val="0"/>
              <w:adjustRightInd w:val="0"/>
              <w:spacing w:line="360" w:lineRule="auto"/>
              <w:jc w:val="both"/>
              <w:rPr>
                <w:rFonts w:cstheme="minorHAnsi"/>
                <w:color w:val="000000"/>
                <w:sz w:val="24"/>
                <w:szCs w:val="24"/>
              </w:rPr>
            </w:pPr>
            <w:r w:rsidRPr="00FB0907">
              <w:rPr>
                <w:rFonts w:cstheme="minorHAnsi"/>
                <w:color w:val="000000"/>
                <w:sz w:val="24"/>
                <w:szCs w:val="24"/>
              </w:rPr>
              <w:t xml:space="preserve">Sınav Setinde değişiklik talebinde bulunulan soruların sayısı: </w:t>
            </w:r>
          </w:p>
          <w:p w14:paraId="4ED4A58F" w14:textId="77777777" w:rsidR="00FB0907" w:rsidRPr="00FB0907" w:rsidRDefault="00FB0907" w:rsidP="00FB0907">
            <w:pPr>
              <w:autoSpaceDE w:val="0"/>
              <w:autoSpaceDN w:val="0"/>
              <w:adjustRightInd w:val="0"/>
              <w:spacing w:line="360" w:lineRule="auto"/>
              <w:jc w:val="both"/>
              <w:rPr>
                <w:rFonts w:cstheme="minorHAnsi"/>
                <w:color w:val="000000"/>
                <w:sz w:val="24"/>
                <w:szCs w:val="24"/>
              </w:rPr>
            </w:pPr>
            <w:r w:rsidRPr="00FB0907">
              <w:rPr>
                <w:rFonts w:cstheme="minorHAnsi"/>
                <w:color w:val="000000"/>
                <w:sz w:val="24"/>
                <w:szCs w:val="24"/>
              </w:rPr>
              <w:t xml:space="preserve">Düzeltilen soru sayısı: </w:t>
            </w:r>
          </w:p>
          <w:p w14:paraId="4EE03544" w14:textId="77777777" w:rsidR="00FB0907" w:rsidRPr="00FB0907" w:rsidRDefault="00FB0907" w:rsidP="00FB0907">
            <w:pPr>
              <w:autoSpaceDE w:val="0"/>
              <w:autoSpaceDN w:val="0"/>
              <w:adjustRightInd w:val="0"/>
              <w:spacing w:line="360" w:lineRule="auto"/>
              <w:jc w:val="both"/>
              <w:rPr>
                <w:rFonts w:cstheme="minorHAnsi"/>
                <w:color w:val="000000"/>
                <w:sz w:val="24"/>
                <w:szCs w:val="24"/>
              </w:rPr>
            </w:pPr>
            <w:proofErr w:type="gramStart"/>
            <w:r w:rsidRPr="00FB0907">
              <w:rPr>
                <w:rFonts w:cstheme="minorHAnsi"/>
                <w:color w:val="000000"/>
                <w:sz w:val="24"/>
                <w:szCs w:val="24"/>
              </w:rPr>
              <w:t>Diğer:…</w:t>
            </w:r>
            <w:proofErr w:type="gramEnd"/>
            <w:r w:rsidRPr="00FB0907">
              <w:rPr>
                <w:rFonts w:cstheme="minorHAnsi"/>
                <w:color w:val="000000"/>
                <w:sz w:val="24"/>
                <w:szCs w:val="24"/>
              </w:rPr>
              <w:t xml:space="preserve">.. </w:t>
            </w:r>
          </w:p>
        </w:tc>
      </w:tr>
      <w:tr w:rsidR="00FB0907" w:rsidRPr="00FB0907" w14:paraId="252A9769" w14:textId="77777777" w:rsidTr="00FB0907">
        <w:tc>
          <w:tcPr>
            <w:tcW w:w="9212" w:type="dxa"/>
            <w:gridSpan w:val="2"/>
          </w:tcPr>
          <w:p w14:paraId="5F96D49D" w14:textId="77777777" w:rsidR="00FB0907" w:rsidRPr="00FB0907" w:rsidRDefault="00FB0907" w:rsidP="00FB0907">
            <w:pPr>
              <w:autoSpaceDE w:val="0"/>
              <w:autoSpaceDN w:val="0"/>
              <w:adjustRightInd w:val="0"/>
              <w:spacing w:line="360" w:lineRule="auto"/>
              <w:jc w:val="both"/>
              <w:rPr>
                <w:rFonts w:cstheme="minorHAnsi"/>
                <w:b/>
                <w:bCs/>
                <w:color w:val="000000"/>
                <w:sz w:val="24"/>
                <w:szCs w:val="24"/>
              </w:rPr>
            </w:pPr>
            <w:r w:rsidRPr="00FB0907">
              <w:rPr>
                <w:rFonts w:cstheme="minorHAnsi"/>
                <w:b/>
                <w:bCs/>
                <w:color w:val="000000"/>
                <w:sz w:val="24"/>
                <w:szCs w:val="24"/>
              </w:rPr>
              <w:t>ALINAN KARARLAR:</w:t>
            </w:r>
          </w:p>
          <w:p w14:paraId="38676E04" w14:textId="77777777" w:rsidR="00FB0907" w:rsidRPr="00FB0907" w:rsidRDefault="00FB0907" w:rsidP="00FB0907">
            <w:pPr>
              <w:autoSpaceDE w:val="0"/>
              <w:autoSpaceDN w:val="0"/>
              <w:adjustRightInd w:val="0"/>
              <w:spacing w:line="360" w:lineRule="auto"/>
              <w:jc w:val="both"/>
              <w:rPr>
                <w:rFonts w:cstheme="minorHAnsi"/>
                <w:b/>
                <w:bCs/>
                <w:color w:val="000000"/>
                <w:sz w:val="24"/>
                <w:szCs w:val="24"/>
              </w:rPr>
            </w:pPr>
          </w:p>
          <w:p w14:paraId="72F46744" w14:textId="77777777" w:rsidR="00FB0907" w:rsidRPr="00FB0907" w:rsidRDefault="00FB0907" w:rsidP="00FB0907">
            <w:pPr>
              <w:autoSpaceDE w:val="0"/>
              <w:autoSpaceDN w:val="0"/>
              <w:adjustRightInd w:val="0"/>
              <w:spacing w:line="360" w:lineRule="auto"/>
              <w:jc w:val="both"/>
              <w:rPr>
                <w:rFonts w:cstheme="minorHAnsi"/>
                <w:color w:val="000000"/>
                <w:sz w:val="24"/>
                <w:szCs w:val="24"/>
              </w:rPr>
            </w:pPr>
          </w:p>
        </w:tc>
      </w:tr>
      <w:tr w:rsidR="00FB0907" w:rsidRPr="00FB0907" w14:paraId="437784FC" w14:textId="77777777" w:rsidTr="00FB0907">
        <w:tc>
          <w:tcPr>
            <w:tcW w:w="9212" w:type="dxa"/>
            <w:gridSpan w:val="2"/>
          </w:tcPr>
          <w:p w14:paraId="6DFF6CC9" w14:textId="77777777" w:rsidR="00FB0907" w:rsidRPr="00FB0907" w:rsidRDefault="00FB0907" w:rsidP="00FB0907">
            <w:pPr>
              <w:autoSpaceDE w:val="0"/>
              <w:autoSpaceDN w:val="0"/>
              <w:adjustRightInd w:val="0"/>
              <w:spacing w:line="360" w:lineRule="auto"/>
              <w:jc w:val="both"/>
              <w:rPr>
                <w:rFonts w:cstheme="minorHAnsi"/>
                <w:color w:val="000000"/>
                <w:sz w:val="24"/>
                <w:szCs w:val="24"/>
              </w:rPr>
            </w:pPr>
            <w:r w:rsidRPr="00FB0907">
              <w:rPr>
                <w:rFonts w:cstheme="minorHAnsi"/>
                <w:b/>
                <w:bCs/>
                <w:color w:val="000000"/>
                <w:sz w:val="24"/>
                <w:szCs w:val="24"/>
              </w:rPr>
              <w:t xml:space="preserve">DERS/MODÜL SINAV KURULU </w:t>
            </w:r>
          </w:p>
          <w:p w14:paraId="7AFD4C75" w14:textId="77777777" w:rsidR="00FB0907" w:rsidRPr="00FB0907" w:rsidRDefault="00FB0907" w:rsidP="00FB0907">
            <w:pPr>
              <w:autoSpaceDE w:val="0"/>
              <w:autoSpaceDN w:val="0"/>
              <w:adjustRightInd w:val="0"/>
              <w:spacing w:line="360" w:lineRule="auto"/>
              <w:jc w:val="both"/>
              <w:rPr>
                <w:rFonts w:cstheme="minorHAnsi"/>
                <w:b/>
                <w:bCs/>
                <w:color w:val="000000"/>
                <w:sz w:val="24"/>
                <w:szCs w:val="24"/>
              </w:rPr>
            </w:pPr>
            <w:r w:rsidRPr="00FB0907">
              <w:rPr>
                <w:rFonts w:cstheme="minorHAnsi"/>
                <w:b/>
                <w:bCs/>
                <w:color w:val="000000"/>
                <w:sz w:val="24"/>
                <w:szCs w:val="24"/>
              </w:rPr>
              <w:t xml:space="preserve">AD SOYAD /İMZA </w:t>
            </w:r>
          </w:p>
          <w:p w14:paraId="626B2501" w14:textId="77777777" w:rsidR="00FB0907" w:rsidRPr="00FB0907" w:rsidRDefault="00FB0907" w:rsidP="00FB0907">
            <w:pPr>
              <w:autoSpaceDE w:val="0"/>
              <w:autoSpaceDN w:val="0"/>
              <w:adjustRightInd w:val="0"/>
              <w:spacing w:line="360" w:lineRule="auto"/>
              <w:jc w:val="both"/>
              <w:rPr>
                <w:rFonts w:cstheme="minorHAnsi"/>
                <w:color w:val="000000"/>
                <w:sz w:val="24"/>
                <w:szCs w:val="24"/>
              </w:rPr>
            </w:pPr>
          </w:p>
        </w:tc>
      </w:tr>
      <w:tr w:rsidR="00FB0907" w:rsidRPr="00FB0907" w14:paraId="39C1BF91" w14:textId="77777777" w:rsidTr="00FB0907">
        <w:tc>
          <w:tcPr>
            <w:tcW w:w="4606" w:type="dxa"/>
          </w:tcPr>
          <w:p w14:paraId="5B35876B" w14:textId="77777777" w:rsidR="00FB0907" w:rsidRPr="00FB0907" w:rsidRDefault="00FB0907" w:rsidP="00FB0907">
            <w:pPr>
              <w:pStyle w:val="Default"/>
              <w:spacing w:line="360" w:lineRule="auto"/>
              <w:jc w:val="center"/>
              <w:rPr>
                <w:rFonts w:asciiTheme="minorHAnsi" w:hAnsiTheme="minorHAnsi" w:cstheme="minorHAnsi"/>
                <w:b/>
              </w:rPr>
            </w:pPr>
            <w:r w:rsidRPr="00FB0907">
              <w:rPr>
                <w:rFonts w:asciiTheme="minorHAnsi" w:hAnsiTheme="minorHAnsi" w:cstheme="minorHAnsi"/>
                <w:b/>
              </w:rPr>
              <w:t>Hazırlayan</w:t>
            </w:r>
          </w:p>
          <w:p w14:paraId="2F9905D7" w14:textId="77777777" w:rsidR="00FB0907" w:rsidRPr="00FB0907" w:rsidRDefault="00FB0907" w:rsidP="00FB0907">
            <w:pPr>
              <w:pStyle w:val="Default"/>
              <w:spacing w:line="360" w:lineRule="auto"/>
              <w:jc w:val="center"/>
              <w:rPr>
                <w:rFonts w:asciiTheme="minorHAnsi" w:hAnsiTheme="minorHAnsi" w:cstheme="minorHAnsi"/>
                <w:b/>
              </w:rPr>
            </w:pPr>
          </w:p>
        </w:tc>
        <w:tc>
          <w:tcPr>
            <w:tcW w:w="4606" w:type="dxa"/>
          </w:tcPr>
          <w:p w14:paraId="1C81C726" w14:textId="77777777" w:rsidR="00FB0907" w:rsidRPr="00FB0907" w:rsidRDefault="00FB0907" w:rsidP="00FB0907">
            <w:pPr>
              <w:pStyle w:val="Default"/>
              <w:spacing w:line="360" w:lineRule="auto"/>
              <w:jc w:val="center"/>
              <w:rPr>
                <w:rFonts w:asciiTheme="minorHAnsi" w:hAnsiTheme="minorHAnsi" w:cstheme="minorHAnsi"/>
                <w:b/>
              </w:rPr>
            </w:pPr>
            <w:r w:rsidRPr="00FB0907">
              <w:rPr>
                <w:rFonts w:asciiTheme="minorHAnsi" w:hAnsiTheme="minorHAnsi" w:cstheme="minorHAnsi"/>
                <w:b/>
              </w:rPr>
              <w:t>Onaylayan</w:t>
            </w:r>
          </w:p>
        </w:tc>
      </w:tr>
    </w:tbl>
    <w:p w14:paraId="58DEF172" w14:textId="77777777" w:rsidR="00FB0907" w:rsidRPr="00FB0907" w:rsidRDefault="00FB0907" w:rsidP="00FB0907">
      <w:pPr>
        <w:pStyle w:val="Default"/>
        <w:spacing w:line="360" w:lineRule="auto"/>
        <w:ind w:left="720"/>
        <w:jc w:val="both"/>
        <w:rPr>
          <w:rFonts w:asciiTheme="minorHAnsi" w:hAnsiTheme="minorHAnsi" w:cstheme="minorHAnsi"/>
        </w:rPr>
      </w:pPr>
    </w:p>
    <w:sectPr w:rsidR="00FB0907" w:rsidRPr="00FB0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E7C7"/>
      </v:shape>
    </w:pict>
  </w:numPicBullet>
  <w:abstractNum w:abstractNumId="0" w15:restartNumberingAfterBreak="0">
    <w:nsid w:val="01E31A46"/>
    <w:multiLevelType w:val="hybridMultilevel"/>
    <w:tmpl w:val="6F4892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700B5C"/>
    <w:multiLevelType w:val="hybridMultilevel"/>
    <w:tmpl w:val="F0EE9B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CE22CC"/>
    <w:multiLevelType w:val="hybridMultilevel"/>
    <w:tmpl w:val="43E401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7120DF"/>
    <w:multiLevelType w:val="hybridMultilevel"/>
    <w:tmpl w:val="752239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650770"/>
    <w:multiLevelType w:val="hybridMultilevel"/>
    <w:tmpl w:val="063A3E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2F2BF0"/>
    <w:multiLevelType w:val="hybridMultilevel"/>
    <w:tmpl w:val="C22249B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D50848"/>
    <w:multiLevelType w:val="hybridMultilevel"/>
    <w:tmpl w:val="D8DAC814"/>
    <w:lvl w:ilvl="0" w:tplc="1C72844C">
      <w:start w:val="1"/>
      <w:numFmt w:val="decimal"/>
      <w:lvlText w:val="%1."/>
      <w:lvlJc w:val="left"/>
      <w:pPr>
        <w:ind w:left="920" w:hanging="360"/>
      </w:pPr>
      <w:rPr>
        <w:rFonts w:ascii="Times New Roman" w:hAnsi="Times New Roman" w:cs="Times New Roman" w:hint="default"/>
        <w:sz w:val="23"/>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7" w15:restartNumberingAfterBreak="0">
    <w:nsid w:val="16252DA3"/>
    <w:multiLevelType w:val="hybridMultilevel"/>
    <w:tmpl w:val="1DAEE078"/>
    <w:lvl w:ilvl="0" w:tplc="318A06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6C6568D"/>
    <w:multiLevelType w:val="hybridMultilevel"/>
    <w:tmpl w:val="2AC2CD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A6C6F"/>
    <w:multiLevelType w:val="hybridMultilevel"/>
    <w:tmpl w:val="77DA7F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0F6E4F"/>
    <w:multiLevelType w:val="hybridMultilevel"/>
    <w:tmpl w:val="56AEAA6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4D50DF"/>
    <w:multiLevelType w:val="hybridMultilevel"/>
    <w:tmpl w:val="7ACEBC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6633F4"/>
    <w:multiLevelType w:val="hybridMultilevel"/>
    <w:tmpl w:val="92A66D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5125A4"/>
    <w:multiLevelType w:val="hybridMultilevel"/>
    <w:tmpl w:val="7248B29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5D121B"/>
    <w:multiLevelType w:val="hybridMultilevel"/>
    <w:tmpl w:val="E3B4FE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1A5DAC"/>
    <w:multiLevelType w:val="hybridMultilevel"/>
    <w:tmpl w:val="9CBEC404"/>
    <w:lvl w:ilvl="0" w:tplc="525863A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69E2B02"/>
    <w:multiLevelType w:val="hybridMultilevel"/>
    <w:tmpl w:val="36B668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4D30F0"/>
    <w:multiLevelType w:val="hybridMultilevel"/>
    <w:tmpl w:val="38A220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5A1A0C"/>
    <w:multiLevelType w:val="hybridMultilevel"/>
    <w:tmpl w:val="2D348B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22100C"/>
    <w:multiLevelType w:val="hybridMultilevel"/>
    <w:tmpl w:val="AFC488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24C5104"/>
    <w:multiLevelType w:val="hybridMultilevel"/>
    <w:tmpl w:val="AE2C72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5523F27"/>
    <w:multiLevelType w:val="hybridMultilevel"/>
    <w:tmpl w:val="ED440C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3D04CD"/>
    <w:multiLevelType w:val="hybridMultilevel"/>
    <w:tmpl w:val="D6EA73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137DFD"/>
    <w:multiLevelType w:val="hybridMultilevel"/>
    <w:tmpl w:val="646AD0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48982CA9"/>
    <w:multiLevelType w:val="hybridMultilevel"/>
    <w:tmpl w:val="217E6782"/>
    <w:lvl w:ilvl="0" w:tplc="9E1E7118">
      <w:start w:val="1"/>
      <w:numFmt w:val="decimal"/>
      <w:lvlText w:val="%1."/>
      <w:lvlJc w:val="left"/>
      <w:pPr>
        <w:ind w:left="940" w:hanging="360"/>
      </w:pPr>
      <w:rPr>
        <w:rFonts w:hint="default"/>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25" w15:restartNumberingAfterBreak="0">
    <w:nsid w:val="48CA30B4"/>
    <w:multiLevelType w:val="hybridMultilevel"/>
    <w:tmpl w:val="7CEE33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E656C9"/>
    <w:multiLevelType w:val="hybridMultilevel"/>
    <w:tmpl w:val="26AC09B8"/>
    <w:lvl w:ilvl="0" w:tplc="6CC42484">
      <w:start w:val="1"/>
      <w:numFmt w:val="decimal"/>
      <w:lvlText w:val="%1."/>
      <w:lvlJc w:val="left"/>
      <w:pPr>
        <w:ind w:left="920" w:hanging="360"/>
      </w:pPr>
      <w:rPr>
        <w:rFonts w:hint="default"/>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27" w15:restartNumberingAfterBreak="0">
    <w:nsid w:val="498D7BFC"/>
    <w:multiLevelType w:val="hybridMultilevel"/>
    <w:tmpl w:val="F9F828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B27286"/>
    <w:multiLevelType w:val="hybridMultilevel"/>
    <w:tmpl w:val="A58203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BCA366A"/>
    <w:multiLevelType w:val="hybridMultilevel"/>
    <w:tmpl w:val="9CF865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969641E"/>
    <w:multiLevelType w:val="hybridMultilevel"/>
    <w:tmpl w:val="2DE899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AF3435"/>
    <w:multiLevelType w:val="hybridMultilevel"/>
    <w:tmpl w:val="1B06F7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B30DC4"/>
    <w:multiLevelType w:val="hybridMultilevel"/>
    <w:tmpl w:val="7F4A9D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7B54EEA"/>
    <w:multiLevelType w:val="hybridMultilevel"/>
    <w:tmpl w:val="4FB691F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9D3141F"/>
    <w:multiLevelType w:val="hybridMultilevel"/>
    <w:tmpl w:val="1ED411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BA90BFB"/>
    <w:multiLevelType w:val="hybridMultilevel"/>
    <w:tmpl w:val="2D6E43E8"/>
    <w:lvl w:ilvl="0" w:tplc="840683DE">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DA2418"/>
    <w:multiLevelType w:val="hybridMultilevel"/>
    <w:tmpl w:val="B282BF0C"/>
    <w:lvl w:ilvl="0" w:tplc="4F307B9C">
      <w:start w:val="1"/>
      <w:numFmt w:val="decimal"/>
      <w:lvlText w:val="%1."/>
      <w:lvlJc w:val="left"/>
      <w:pPr>
        <w:ind w:left="920" w:hanging="360"/>
      </w:pPr>
      <w:rPr>
        <w:rFonts w:hint="default"/>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37" w15:restartNumberingAfterBreak="0">
    <w:nsid w:val="6CF30083"/>
    <w:multiLevelType w:val="hybridMultilevel"/>
    <w:tmpl w:val="9126F8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6E6B8F"/>
    <w:multiLevelType w:val="hybridMultilevel"/>
    <w:tmpl w:val="2ED4D30E"/>
    <w:lvl w:ilvl="0" w:tplc="041F000D">
      <w:start w:val="1"/>
      <w:numFmt w:val="bullet"/>
      <w:lvlText w:val=""/>
      <w:lvlJc w:val="left"/>
      <w:pPr>
        <w:ind w:left="1068" w:hanging="360"/>
      </w:pPr>
      <w:rPr>
        <w:rFonts w:ascii="Wingdings" w:hAnsi="Wingding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0995CEB"/>
    <w:multiLevelType w:val="hybridMultilevel"/>
    <w:tmpl w:val="BE6E2A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2A730C1"/>
    <w:multiLevelType w:val="hybridMultilevel"/>
    <w:tmpl w:val="12407F1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69C1050"/>
    <w:multiLevelType w:val="hybridMultilevel"/>
    <w:tmpl w:val="0C161F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883021A"/>
    <w:multiLevelType w:val="hybridMultilevel"/>
    <w:tmpl w:val="A5E4A8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C4D66B2"/>
    <w:multiLevelType w:val="hybridMultilevel"/>
    <w:tmpl w:val="FAF63D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73763983">
    <w:abstractNumId w:val="18"/>
  </w:num>
  <w:num w:numId="2" w16cid:durableId="268466830">
    <w:abstractNumId w:val="23"/>
  </w:num>
  <w:num w:numId="3" w16cid:durableId="2019113681">
    <w:abstractNumId w:val="4"/>
  </w:num>
  <w:num w:numId="4" w16cid:durableId="2137405535">
    <w:abstractNumId w:val="16"/>
  </w:num>
  <w:num w:numId="5" w16cid:durableId="1384913065">
    <w:abstractNumId w:val="0"/>
  </w:num>
  <w:num w:numId="6" w16cid:durableId="2101442213">
    <w:abstractNumId w:val="22"/>
  </w:num>
  <w:num w:numId="7" w16cid:durableId="1428959760">
    <w:abstractNumId w:val="34"/>
  </w:num>
  <w:num w:numId="8" w16cid:durableId="1361084022">
    <w:abstractNumId w:val="1"/>
  </w:num>
  <w:num w:numId="9" w16cid:durableId="1786344645">
    <w:abstractNumId w:val="9"/>
  </w:num>
  <w:num w:numId="10" w16cid:durableId="44452633">
    <w:abstractNumId w:val="19"/>
  </w:num>
  <w:num w:numId="11" w16cid:durableId="410977973">
    <w:abstractNumId w:val="37"/>
  </w:num>
  <w:num w:numId="12" w16cid:durableId="212078925">
    <w:abstractNumId w:val="8"/>
  </w:num>
  <w:num w:numId="13" w16cid:durableId="295112112">
    <w:abstractNumId w:val="32"/>
  </w:num>
  <w:num w:numId="14" w16cid:durableId="1237209279">
    <w:abstractNumId w:val="2"/>
  </w:num>
  <w:num w:numId="15" w16cid:durableId="1361665464">
    <w:abstractNumId w:val="17"/>
  </w:num>
  <w:num w:numId="16" w16cid:durableId="161168602">
    <w:abstractNumId w:val="41"/>
  </w:num>
  <w:num w:numId="17" w16cid:durableId="1394426361">
    <w:abstractNumId w:val="31"/>
  </w:num>
  <w:num w:numId="18" w16cid:durableId="1553342766">
    <w:abstractNumId w:val="11"/>
  </w:num>
  <w:num w:numId="19" w16cid:durableId="180630179">
    <w:abstractNumId w:val="13"/>
  </w:num>
  <w:num w:numId="20" w16cid:durableId="1372073046">
    <w:abstractNumId w:val="33"/>
  </w:num>
  <w:num w:numId="21" w16cid:durableId="689112307">
    <w:abstractNumId w:val="12"/>
  </w:num>
  <w:num w:numId="22" w16cid:durableId="344132413">
    <w:abstractNumId w:val="10"/>
  </w:num>
  <w:num w:numId="23" w16cid:durableId="1042243802">
    <w:abstractNumId w:val="27"/>
  </w:num>
  <w:num w:numId="24" w16cid:durableId="662927657">
    <w:abstractNumId w:val="35"/>
  </w:num>
  <w:num w:numId="25" w16cid:durableId="2137527114">
    <w:abstractNumId w:val="25"/>
  </w:num>
  <w:num w:numId="26" w16cid:durableId="126629630">
    <w:abstractNumId w:val="6"/>
  </w:num>
  <w:num w:numId="27" w16cid:durableId="1457259462">
    <w:abstractNumId w:val="7"/>
  </w:num>
  <w:num w:numId="28" w16cid:durableId="1923370883">
    <w:abstractNumId w:val="3"/>
  </w:num>
  <w:num w:numId="29" w16cid:durableId="1221090783">
    <w:abstractNumId w:val="36"/>
  </w:num>
  <w:num w:numId="30" w16cid:durableId="894467269">
    <w:abstractNumId w:val="30"/>
  </w:num>
  <w:num w:numId="31" w16cid:durableId="1040127613">
    <w:abstractNumId w:val="5"/>
  </w:num>
  <w:num w:numId="32" w16cid:durableId="94256977">
    <w:abstractNumId w:val="15"/>
  </w:num>
  <w:num w:numId="33" w16cid:durableId="1165897143">
    <w:abstractNumId w:val="38"/>
  </w:num>
  <w:num w:numId="34" w16cid:durableId="276454173">
    <w:abstractNumId w:val="40"/>
  </w:num>
  <w:num w:numId="35" w16cid:durableId="324284474">
    <w:abstractNumId w:val="21"/>
  </w:num>
  <w:num w:numId="36" w16cid:durableId="21368089">
    <w:abstractNumId w:val="26"/>
  </w:num>
  <w:num w:numId="37" w16cid:durableId="762603734">
    <w:abstractNumId w:val="14"/>
  </w:num>
  <w:num w:numId="38" w16cid:durableId="1467700349">
    <w:abstractNumId w:val="24"/>
  </w:num>
  <w:num w:numId="39" w16cid:durableId="2027176202">
    <w:abstractNumId w:val="42"/>
  </w:num>
  <w:num w:numId="40" w16cid:durableId="2039504310">
    <w:abstractNumId w:val="28"/>
  </w:num>
  <w:num w:numId="41" w16cid:durableId="309404105">
    <w:abstractNumId w:val="29"/>
  </w:num>
  <w:num w:numId="42" w16cid:durableId="313797891">
    <w:abstractNumId w:val="39"/>
  </w:num>
  <w:num w:numId="43" w16cid:durableId="920605017">
    <w:abstractNumId w:val="43"/>
  </w:num>
  <w:num w:numId="44" w16cid:durableId="6703348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145"/>
    <w:rsid w:val="000122A7"/>
    <w:rsid w:val="00060C2C"/>
    <w:rsid w:val="0009425A"/>
    <w:rsid w:val="000E6658"/>
    <w:rsid w:val="000F1117"/>
    <w:rsid w:val="000F25D5"/>
    <w:rsid w:val="00100AF2"/>
    <w:rsid w:val="00117C4C"/>
    <w:rsid w:val="00127856"/>
    <w:rsid w:val="0015240D"/>
    <w:rsid w:val="00195BA7"/>
    <w:rsid w:val="001A6A14"/>
    <w:rsid w:val="00247405"/>
    <w:rsid w:val="0025729D"/>
    <w:rsid w:val="00274F25"/>
    <w:rsid w:val="00285D03"/>
    <w:rsid w:val="002A7D32"/>
    <w:rsid w:val="0030781F"/>
    <w:rsid w:val="003351BF"/>
    <w:rsid w:val="0034428A"/>
    <w:rsid w:val="003E40C7"/>
    <w:rsid w:val="00421101"/>
    <w:rsid w:val="004875FF"/>
    <w:rsid w:val="0049434E"/>
    <w:rsid w:val="004A51E8"/>
    <w:rsid w:val="004D152B"/>
    <w:rsid w:val="00525529"/>
    <w:rsid w:val="0053357C"/>
    <w:rsid w:val="005647C8"/>
    <w:rsid w:val="0059562E"/>
    <w:rsid w:val="00597262"/>
    <w:rsid w:val="005C03F9"/>
    <w:rsid w:val="0064676A"/>
    <w:rsid w:val="006645B2"/>
    <w:rsid w:val="006A5DFB"/>
    <w:rsid w:val="006A7394"/>
    <w:rsid w:val="006D2831"/>
    <w:rsid w:val="006E3F4E"/>
    <w:rsid w:val="006E7E91"/>
    <w:rsid w:val="0073527D"/>
    <w:rsid w:val="007D1859"/>
    <w:rsid w:val="007F0C4E"/>
    <w:rsid w:val="00815B36"/>
    <w:rsid w:val="00826E65"/>
    <w:rsid w:val="0082719C"/>
    <w:rsid w:val="008429BD"/>
    <w:rsid w:val="00895AB6"/>
    <w:rsid w:val="008B5697"/>
    <w:rsid w:val="00912151"/>
    <w:rsid w:val="009537D9"/>
    <w:rsid w:val="009B40BD"/>
    <w:rsid w:val="009C2027"/>
    <w:rsid w:val="00AB7204"/>
    <w:rsid w:val="00B1271D"/>
    <w:rsid w:val="00B47AD3"/>
    <w:rsid w:val="00B57DCE"/>
    <w:rsid w:val="00BD354D"/>
    <w:rsid w:val="00C01467"/>
    <w:rsid w:val="00C8633F"/>
    <w:rsid w:val="00C94145"/>
    <w:rsid w:val="00CC09D0"/>
    <w:rsid w:val="00CE5CE3"/>
    <w:rsid w:val="00D91C4E"/>
    <w:rsid w:val="00D9726C"/>
    <w:rsid w:val="00DC4E78"/>
    <w:rsid w:val="00DE1EB8"/>
    <w:rsid w:val="00DF0538"/>
    <w:rsid w:val="00DF3A97"/>
    <w:rsid w:val="00DF441E"/>
    <w:rsid w:val="00E06725"/>
    <w:rsid w:val="00E26CB8"/>
    <w:rsid w:val="00E77877"/>
    <w:rsid w:val="00F029B4"/>
    <w:rsid w:val="00F10D80"/>
    <w:rsid w:val="00F70B75"/>
    <w:rsid w:val="00FB0907"/>
    <w:rsid w:val="00FE7510"/>
    <w:rsid w:val="00FF0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5893"/>
  <w15:docId w15:val="{661E0652-B400-4219-9618-F0174AB6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240D"/>
    <w:pPr>
      <w:ind w:left="720"/>
      <w:contextualSpacing/>
    </w:pPr>
  </w:style>
  <w:style w:type="paragraph" w:styleId="BalonMetni">
    <w:name w:val="Balloon Text"/>
    <w:basedOn w:val="Normal"/>
    <w:link w:val="BalonMetniChar"/>
    <w:uiPriority w:val="99"/>
    <w:semiHidden/>
    <w:unhideWhenUsed/>
    <w:rsid w:val="009537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7D9"/>
    <w:rPr>
      <w:rFonts w:ascii="Tahoma" w:hAnsi="Tahoma" w:cs="Tahoma"/>
      <w:sz w:val="16"/>
      <w:szCs w:val="16"/>
    </w:rPr>
  </w:style>
  <w:style w:type="paragraph" w:customStyle="1" w:styleId="Default">
    <w:name w:val="Default"/>
    <w:rsid w:val="009537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826E65"/>
    <w:pPr>
      <w:spacing w:line="241" w:lineRule="atLeast"/>
    </w:pPr>
    <w:rPr>
      <w:color w:val="auto"/>
    </w:rPr>
  </w:style>
  <w:style w:type="paragraph" w:customStyle="1" w:styleId="Pa27">
    <w:name w:val="Pa27"/>
    <w:basedOn w:val="Default"/>
    <w:next w:val="Default"/>
    <w:uiPriority w:val="99"/>
    <w:rsid w:val="00826E65"/>
    <w:pPr>
      <w:spacing w:line="241" w:lineRule="atLeast"/>
    </w:pPr>
    <w:rPr>
      <w:color w:val="auto"/>
    </w:rPr>
  </w:style>
  <w:style w:type="paragraph" w:customStyle="1" w:styleId="Pa30">
    <w:name w:val="Pa30"/>
    <w:basedOn w:val="Default"/>
    <w:next w:val="Default"/>
    <w:uiPriority w:val="99"/>
    <w:rsid w:val="00C01467"/>
    <w:pPr>
      <w:spacing w:line="241" w:lineRule="atLeast"/>
    </w:pPr>
    <w:rPr>
      <w:color w:val="auto"/>
    </w:rPr>
  </w:style>
  <w:style w:type="paragraph" w:customStyle="1" w:styleId="Pa28">
    <w:name w:val="Pa28"/>
    <w:basedOn w:val="Default"/>
    <w:next w:val="Default"/>
    <w:uiPriority w:val="99"/>
    <w:rsid w:val="00C01467"/>
    <w:pPr>
      <w:spacing w:line="241" w:lineRule="atLeast"/>
    </w:pPr>
    <w:rPr>
      <w:color w:val="auto"/>
    </w:rPr>
  </w:style>
  <w:style w:type="paragraph" w:customStyle="1" w:styleId="Pa49">
    <w:name w:val="Pa49"/>
    <w:basedOn w:val="Default"/>
    <w:next w:val="Default"/>
    <w:uiPriority w:val="99"/>
    <w:rsid w:val="00CC09D0"/>
    <w:pPr>
      <w:spacing w:line="241" w:lineRule="atLeast"/>
    </w:pPr>
    <w:rPr>
      <w:color w:val="auto"/>
    </w:rPr>
  </w:style>
  <w:style w:type="paragraph" w:customStyle="1" w:styleId="Pa20">
    <w:name w:val="Pa20"/>
    <w:basedOn w:val="Default"/>
    <w:next w:val="Default"/>
    <w:uiPriority w:val="99"/>
    <w:rsid w:val="00CC09D0"/>
    <w:pPr>
      <w:spacing w:line="241" w:lineRule="atLeast"/>
    </w:pPr>
    <w:rPr>
      <w:color w:val="auto"/>
    </w:rPr>
  </w:style>
  <w:style w:type="character" w:customStyle="1" w:styleId="A4">
    <w:name w:val="A4"/>
    <w:uiPriority w:val="99"/>
    <w:rsid w:val="00CC09D0"/>
    <w:rPr>
      <w:color w:val="000000"/>
      <w:sz w:val="22"/>
      <w:szCs w:val="22"/>
    </w:rPr>
  </w:style>
  <w:style w:type="paragraph" w:customStyle="1" w:styleId="Pa37">
    <w:name w:val="Pa37"/>
    <w:basedOn w:val="Default"/>
    <w:next w:val="Default"/>
    <w:uiPriority w:val="99"/>
    <w:rsid w:val="00CC09D0"/>
    <w:pPr>
      <w:spacing w:line="241" w:lineRule="atLeast"/>
    </w:pPr>
    <w:rPr>
      <w:color w:val="auto"/>
    </w:rPr>
  </w:style>
  <w:style w:type="paragraph" w:customStyle="1" w:styleId="Pa51">
    <w:name w:val="Pa51"/>
    <w:basedOn w:val="Default"/>
    <w:next w:val="Default"/>
    <w:uiPriority w:val="99"/>
    <w:rsid w:val="0049434E"/>
    <w:pPr>
      <w:spacing w:line="241" w:lineRule="atLeast"/>
    </w:pPr>
    <w:rPr>
      <w:color w:val="auto"/>
    </w:rPr>
  </w:style>
  <w:style w:type="paragraph" w:customStyle="1" w:styleId="Pa69">
    <w:name w:val="Pa69"/>
    <w:basedOn w:val="Default"/>
    <w:next w:val="Default"/>
    <w:uiPriority w:val="99"/>
    <w:rsid w:val="0049434E"/>
    <w:pPr>
      <w:spacing w:line="241" w:lineRule="atLeast"/>
    </w:pPr>
    <w:rPr>
      <w:color w:val="auto"/>
    </w:rPr>
  </w:style>
  <w:style w:type="paragraph" w:styleId="GvdeMetni2">
    <w:name w:val="Body Text 2"/>
    <w:basedOn w:val="Normal"/>
    <w:link w:val="GvdeMetni2Char"/>
    <w:uiPriority w:val="99"/>
    <w:rsid w:val="00127856"/>
    <w:pPr>
      <w:spacing w:after="120" w:line="480" w:lineRule="auto"/>
      <w:ind w:left="170"/>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127856"/>
    <w:rPr>
      <w:rFonts w:ascii="Times New Roman" w:eastAsia="Times New Roman" w:hAnsi="Times New Roman" w:cs="Times New Roman"/>
      <w:sz w:val="24"/>
      <w:szCs w:val="24"/>
      <w:lang w:eastAsia="tr-TR"/>
    </w:rPr>
  </w:style>
  <w:style w:type="table" w:styleId="TabloKlavuzu">
    <w:name w:val="Table Grid"/>
    <w:basedOn w:val="NormalTablo"/>
    <w:uiPriority w:val="59"/>
    <w:rsid w:val="003E4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7</Pages>
  <Words>1506</Words>
  <Characters>8587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TAMER, ISU</dc:creator>
  <cp:keywords/>
  <dc:description/>
  <cp:lastModifiedBy>Elif VARDAR SOLAK, ISU</cp:lastModifiedBy>
  <cp:revision>81</cp:revision>
  <dcterms:created xsi:type="dcterms:W3CDTF">2022-11-30T09:25:00Z</dcterms:created>
  <dcterms:modified xsi:type="dcterms:W3CDTF">2022-12-23T08:58:00Z</dcterms:modified>
</cp:coreProperties>
</file>